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14"/>
        <w:tblW w:w="150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0"/>
      </w:tblGrid>
      <w:tr w:rsidR="00F90E48" w:rsidRPr="00704CE6" w:rsidTr="00096985">
        <w:trPr>
          <w:tblCellSpacing w:w="0" w:type="dxa"/>
        </w:trPr>
        <w:tc>
          <w:tcPr>
            <w:tcW w:w="15050" w:type="dxa"/>
            <w:tcBorders>
              <w:top w:val="single" w:sz="6" w:space="0" w:color="FFFF6E"/>
              <w:left w:val="single" w:sz="6" w:space="0" w:color="FFFF6E"/>
              <w:bottom w:val="single" w:sz="6" w:space="0" w:color="FFFF6E"/>
              <w:right w:val="single" w:sz="6" w:space="0" w:color="FFFF6E"/>
            </w:tcBorders>
            <w:shd w:val="clear" w:color="auto" w:fill="FFFDE5"/>
            <w:tcMar>
              <w:top w:w="225" w:type="dxa"/>
              <w:left w:w="225" w:type="dxa"/>
              <w:bottom w:w="1500" w:type="dxa"/>
              <w:right w:w="225" w:type="dxa"/>
            </w:tcMar>
            <w:hideMark/>
          </w:tcPr>
          <w:tbl>
            <w:tblPr>
              <w:tblW w:w="14486" w:type="dxa"/>
              <w:tblInd w:w="365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0"/>
              <w:gridCol w:w="4786"/>
            </w:tblGrid>
            <w:tr w:rsidR="00F90E48" w:rsidRPr="00BA64ED" w:rsidTr="004C5F52">
              <w:tc>
                <w:tcPr>
                  <w:tcW w:w="970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0E48" w:rsidRPr="00BA64ED" w:rsidRDefault="00F90E48" w:rsidP="00F90E48">
                  <w:pPr>
                    <w:framePr w:hSpace="180" w:wrap="around" w:hAnchor="margin" w:y="614"/>
                    <w:spacing w:before="3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ПРИНЯТО:</w:t>
                  </w:r>
                </w:p>
                <w:p w:rsidR="00F90E48" w:rsidRPr="00BA64ED" w:rsidRDefault="00F90E48" w:rsidP="00F90E48">
                  <w:pPr>
                    <w:framePr w:hSpace="180" w:wrap="around" w:hAnchor="margin" w:y="614"/>
                    <w:spacing w:before="3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Педагогическим советом</w:t>
                  </w:r>
                </w:p>
                <w:p w:rsidR="00F90E48" w:rsidRPr="00BA64ED" w:rsidRDefault="00F90E48" w:rsidP="00F90E48">
                  <w:pPr>
                    <w:framePr w:hSpace="180" w:wrap="around" w:hAnchor="margin" w:y="614"/>
                    <w:spacing w:before="3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    № 3</w:t>
                  </w:r>
                </w:p>
                <w:p w:rsidR="00F90E48" w:rsidRPr="00BA64ED" w:rsidRDefault="00F90E48" w:rsidP="00F90E48">
                  <w:pPr>
                    <w:framePr w:hSpace="180" w:wrap="around" w:hAnchor="margin" w:y="614"/>
                    <w:spacing w:before="3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 26.08.2015 год.</w:t>
                  </w:r>
                </w:p>
                <w:p w:rsidR="00F90E48" w:rsidRPr="00BA64ED" w:rsidRDefault="00F90E48" w:rsidP="00F90E48">
                  <w:pPr>
                    <w:framePr w:hSpace="180" w:wrap="around" w:hAnchor="margin" w:y="614"/>
                    <w:spacing w:before="3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78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F52" w:rsidRDefault="00F90E48" w:rsidP="004C5F52">
                  <w:pPr>
                    <w:framePr w:hSpace="180" w:wrap="around" w:hAnchor="margin" w:y="614"/>
                    <w:spacing w:before="3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УТВЕРЖДАЮ</w:t>
                  </w:r>
                </w:p>
                <w:p w:rsidR="00F90E48" w:rsidRPr="00BA64ED" w:rsidRDefault="004C5F52" w:rsidP="004C5F52">
                  <w:pPr>
                    <w:framePr w:hSpace="180" w:wrap="around" w:hAnchor="margin" w:y="614"/>
                    <w:spacing w:before="3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Заведующий МБДОУ </w:t>
                  </w:r>
                  <w:r w:rsidR="00F90E48" w:rsidRPr="00BA64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Д/С№16 «Ивушка»</w:t>
                  </w:r>
                </w:p>
                <w:p w:rsidR="00F90E48" w:rsidRPr="00BA64ED" w:rsidRDefault="00F90E48" w:rsidP="00F90E48">
                  <w:pPr>
                    <w:framePr w:hSpace="180" w:wrap="around" w:hAnchor="margin" w:y="614"/>
                    <w:spacing w:before="3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 С.А.Безух</w:t>
                  </w:r>
                </w:p>
                <w:p w:rsidR="00F90E48" w:rsidRPr="00BA64ED" w:rsidRDefault="004C5F52" w:rsidP="00F90E48">
                  <w:pPr>
                    <w:framePr w:hSpace="180" w:wrap="around" w:hAnchor="margin" w:y="614"/>
                    <w:spacing w:before="3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№_16-02.\1.1 от 26</w:t>
                  </w:r>
                  <w:r w:rsidR="00F90E48" w:rsidRPr="00BA64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.08.2015год</w:t>
                  </w:r>
                </w:p>
              </w:tc>
            </w:tr>
            <w:tr w:rsidR="00F90E48" w:rsidRPr="00BA64ED" w:rsidTr="004C5F52">
              <w:tc>
                <w:tcPr>
                  <w:tcW w:w="970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0E48" w:rsidRPr="00BA64ED" w:rsidRDefault="00F90E48" w:rsidP="00F90E48">
                  <w:pPr>
                    <w:framePr w:hSpace="180" w:wrap="around" w:hAnchor="margin" w:y="614"/>
                    <w:spacing w:before="3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0E48" w:rsidRPr="00BA64ED" w:rsidRDefault="00F90E48" w:rsidP="00F90E48">
                  <w:pPr>
                    <w:framePr w:hSpace="180" w:wrap="around" w:hAnchor="margin" w:y="614"/>
                    <w:spacing w:before="3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90E48" w:rsidRPr="00BA64ED" w:rsidTr="004C5F52">
              <w:tc>
                <w:tcPr>
                  <w:tcW w:w="9700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0E48" w:rsidRPr="00BA64ED" w:rsidRDefault="00F90E48" w:rsidP="00F90E48">
                  <w:pPr>
                    <w:framePr w:hSpace="180" w:wrap="around" w:hAnchor="margin" w:y="614"/>
                    <w:spacing w:before="3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786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0E48" w:rsidRPr="00BA64ED" w:rsidRDefault="00F90E48" w:rsidP="00F90E48">
                  <w:pPr>
                    <w:framePr w:hSpace="180" w:wrap="around" w:hAnchor="margin" w:y="614"/>
                    <w:spacing w:before="3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F90E48" w:rsidRPr="00BA64ED" w:rsidRDefault="00F90E48" w:rsidP="00F90E48">
            <w:pPr>
              <w:spacing w:before="31"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F90E48" w:rsidRPr="00BA64ED" w:rsidRDefault="00F90E48" w:rsidP="004C5F52">
            <w:pPr>
              <w:shd w:val="clear" w:color="auto" w:fill="FFFFFF" w:themeFill="background1"/>
              <w:spacing w:before="31"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Положение</w:t>
            </w:r>
          </w:p>
          <w:p w:rsidR="00F90E48" w:rsidRPr="00BA64ED" w:rsidRDefault="004C5F52" w:rsidP="004C5F52">
            <w:pPr>
              <w:shd w:val="clear" w:color="auto" w:fill="FFFFFF" w:themeFill="background1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об организации</w:t>
            </w:r>
            <w:r w:rsidR="00F90E48" w:rsidRPr="00BA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 методической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работы</w:t>
            </w:r>
          </w:p>
          <w:p w:rsidR="00BA64ED" w:rsidRDefault="00F90E48" w:rsidP="004C5F52">
            <w:pPr>
              <w:shd w:val="clear" w:color="auto" w:fill="FFFFFF" w:themeFill="background1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 муниципального бюджетного дошкольного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   </w:t>
            </w:r>
            <w:r w:rsidRPr="00BA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образовательного   учреждения </w:t>
            </w:r>
          </w:p>
          <w:p w:rsidR="00BA64ED" w:rsidRDefault="00F90E48" w:rsidP="004C5F52">
            <w:pPr>
              <w:shd w:val="clear" w:color="auto" w:fill="FFFFFF" w:themeFill="background1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«Детский сад №16 «Ивушка» </w:t>
            </w:r>
          </w:p>
          <w:p w:rsidR="00F90E48" w:rsidRPr="00BA64ED" w:rsidRDefault="00F90E48" w:rsidP="004C5F52">
            <w:pPr>
              <w:shd w:val="clear" w:color="auto" w:fill="FFFFFF" w:themeFill="background1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города Евпатории Республики Крым</w:t>
            </w:r>
            <w:r w:rsidR="004C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»</w:t>
            </w:r>
          </w:p>
          <w:p w:rsidR="00F90E48" w:rsidRPr="00BA64ED" w:rsidRDefault="00F90E48" w:rsidP="004C5F52">
            <w:pPr>
              <w:shd w:val="clear" w:color="auto" w:fill="FFFFFF" w:themeFill="background1"/>
              <w:spacing w:before="31"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73AA9" w:rsidRDefault="00B73AA9" w:rsidP="004C5F52">
            <w:pPr>
              <w:shd w:val="clear" w:color="auto" w:fill="FFFFFF" w:themeFill="background1"/>
              <w:tabs>
                <w:tab w:val="num" w:pos="180"/>
              </w:tabs>
              <w:spacing w:before="30" w:after="3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B73AA9" w:rsidRDefault="00B73AA9" w:rsidP="004C5F52">
            <w:pPr>
              <w:shd w:val="clear" w:color="auto" w:fill="FFFFFF" w:themeFill="background1"/>
              <w:tabs>
                <w:tab w:val="num" w:pos="180"/>
              </w:tabs>
              <w:spacing w:before="30" w:after="3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4C5F52" w:rsidRDefault="004C5F52" w:rsidP="004C5F52">
            <w:pPr>
              <w:shd w:val="clear" w:color="auto" w:fill="FFFFFF" w:themeFill="background1"/>
              <w:tabs>
                <w:tab w:val="num" w:pos="180"/>
              </w:tabs>
              <w:spacing w:before="30" w:after="3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D7306B" w:rsidRDefault="00D7306B" w:rsidP="00F90E48">
            <w:pPr>
              <w:tabs>
                <w:tab w:val="num" w:pos="180"/>
              </w:tabs>
              <w:spacing w:before="30" w:after="3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6512E4" w:rsidRDefault="006512E4" w:rsidP="00F90E48">
            <w:pPr>
              <w:tabs>
                <w:tab w:val="num" w:pos="180"/>
              </w:tabs>
              <w:spacing w:before="30" w:after="3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F90E48" w:rsidRPr="00BA64ED" w:rsidRDefault="00F90E48" w:rsidP="00F90E48">
            <w:pPr>
              <w:tabs>
                <w:tab w:val="num" w:pos="180"/>
              </w:tabs>
              <w:spacing w:before="30" w:after="3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1. Общие положения</w:t>
            </w:r>
          </w:p>
          <w:p w:rsidR="006512E4" w:rsidRPr="006512E4" w:rsidRDefault="006512E4" w:rsidP="006512E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52596F"/>
                <w:sz w:val="28"/>
                <w:szCs w:val="28"/>
              </w:rPr>
            </w:pPr>
            <w:r w:rsidRPr="006512E4">
              <w:rPr>
                <w:rFonts w:ascii="Times New Roman" w:hAnsi="Times New Roman" w:cs="Times New Roman"/>
                <w:color w:val="2B2C30"/>
                <w:sz w:val="28"/>
                <w:szCs w:val="28"/>
              </w:rPr>
              <w:t xml:space="preserve">Настоящее Положение регламентирует деятельность методической службы муниципального бюджетного дошкольного образовательного учреждения </w:t>
            </w:r>
            <w:r>
              <w:rPr>
                <w:rFonts w:ascii="Times New Roman" w:hAnsi="Times New Roman" w:cs="Times New Roman"/>
                <w:color w:val="2B2C30"/>
                <w:sz w:val="28"/>
                <w:szCs w:val="28"/>
              </w:rPr>
              <w:t>«Детский сад №16 «Ивушка».</w:t>
            </w:r>
          </w:p>
          <w:p w:rsidR="00F90E48" w:rsidRPr="00BA64ED" w:rsidRDefault="00F90E48" w:rsidP="00F90E48">
            <w:pPr>
              <w:tabs>
                <w:tab w:val="num" w:pos="36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Методическая служба ДОУ в соответствии с Законом РФ «Об образовании», ориентируясь на гуманизацию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признана обеспечить: </w:t>
            </w:r>
          </w:p>
          <w:p w:rsidR="00F90E48" w:rsidRPr="00BA64ED" w:rsidRDefault="00BA64ED" w:rsidP="00F90E48">
            <w:pPr>
              <w:tabs>
                <w:tab w:val="num" w:pos="1080"/>
              </w:tabs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="00F90E48"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0E48"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трудолюбие, уважение к правам и свобода человека, любви к окружающей природе, Родине, семье;</w:t>
            </w:r>
          </w:p>
          <w:p w:rsidR="00F90E48" w:rsidRPr="00BA64ED" w:rsidRDefault="00BA64ED" w:rsidP="00F90E48">
            <w:pPr>
              <w:tabs>
                <w:tab w:val="num" w:pos="1080"/>
              </w:tabs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="00F90E48"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0E48"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адаптацию ДОУ к социальному заказу и особенностям развития воспитанников; построение общедоступного дошкольного образования с учетом уровня современной педагогической науки и творческой практики обучения и воспитания; </w:t>
            </w:r>
          </w:p>
          <w:p w:rsidR="00F90E48" w:rsidRPr="00BA64ED" w:rsidRDefault="00BA64ED" w:rsidP="00F90E48">
            <w:pPr>
              <w:tabs>
                <w:tab w:val="num" w:pos="1080"/>
              </w:tabs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="00F90E48"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0E48"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светский характер образования; </w:t>
            </w:r>
          </w:p>
          <w:p w:rsidR="00F90E48" w:rsidRPr="00BA64ED" w:rsidRDefault="00BA64ED" w:rsidP="00F90E48">
            <w:pPr>
              <w:tabs>
                <w:tab w:val="num" w:pos="1080"/>
              </w:tabs>
              <w:spacing w:before="30" w:after="3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="00F90E48"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0E48"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дальнейшую демократизацию и закрепление государственно-общественного характера управления образовательным процессом. </w:t>
            </w:r>
          </w:p>
          <w:p w:rsidR="00F90E48" w:rsidRPr="00BA64ED" w:rsidRDefault="00F90E48" w:rsidP="00F90E48">
            <w:p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служба предусматривает создание условий для формирования и развития профессиональных качеств педагога и повышения его профессионального мастерства.</w:t>
            </w:r>
          </w:p>
          <w:p w:rsidR="00F90E48" w:rsidRPr="00BA64ED" w:rsidRDefault="00F90E48" w:rsidP="00F90E48">
            <w:p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Основными условиями организации методической службы и управления ею в ДОУ являются: </w:t>
            </w:r>
          </w:p>
          <w:p w:rsidR="00F90E48" w:rsidRPr="00BA64ED" w:rsidRDefault="00BA64ED" w:rsidP="00F90E48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="00F90E48"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90E48"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четкое распределение полномочий, прав и обязанностей; </w:t>
            </w:r>
          </w:p>
          <w:p w:rsidR="00F90E48" w:rsidRPr="00BA64ED" w:rsidRDefault="00BA64ED" w:rsidP="00F90E48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* </w:t>
            </w:r>
            <w:r w:rsidR="00F90E48"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0E48"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учет социального заказа на образовательные услуги и личностно-ориентированное построение деятельности педагогов в различных структурах методической службы;</w:t>
            </w:r>
          </w:p>
          <w:p w:rsidR="00F90E48" w:rsidRPr="00BA64ED" w:rsidRDefault="00BA64ED" w:rsidP="00F90E48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F90E48"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рассмотрение: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работы; федерального, территориального опыта и общих тенденций развития методической работы; теоретических подходов, разработанных наукой. </w:t>
            </w:r>
          </w:p>
          <w:p w:rsidR="00F90E48" w:rsidRPr="00BA64ED" w:rsidRDefault="00F90E48" w:rsidP="00F90E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Цель и задачи</w:t>
            </w:r>
          </w:p>
          <w:p w:rsidR="00F90E48" w:rsidRPr="00BA64ED" w:rsidRDefault="00F90E48" w:rsidP="00BA64ED">
            <w:p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деятельности методической службы – обеспечении действенности системы управления в организации, совершенствовании, стабилизации и развитии всей жизнедеятельности ДОУ.</w:t>
            </w:r>
          </w:p>
          <w:p w:rsidR="00F90E48" w:rsidRPr="00BA64ED" w:rsidRDefault="00F90E48" w:rsidP="00F90E48">
            <w:p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реализации поставленной цели методическая служба решает следующие задачи: </w:t>
            </w:r>
          </w:p>
          <w:p w:rsidR="00F90E48" w:rsidRPr="00BA64ED" w:rsidRDefault="00F90E48" w:rsidP="00F90E48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активного участия членов педагогического коллектива в планировании, разработке и реализации программы развития, в инновационных процессах; </w:t>
            </w:r>
          </w:p>
          <w:p w:rsidR="00F90E48" w:rsidRPr="00BA64ED" w:rsidRDefault="00F90E48" w:rsidP="00F90E48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профессиональной компетенции, роста педагогического мастерства и развития творческого потенциала каждого педагога;</w:t>
            </w:r>
          </w:p>
          <w:p w:rsidR="00F90E48" w:rsidRPr="00BA64ED" w:rsidRDefault="00F90E48" w:rsidP="00F90E48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единого информационного пространства и регулирования информационных потоков управленческой и научно-методической документации, концентрирование ценного опыта достижений в образовательной практике; </w:t>
            </w:r>
          </w:p>
          <w:p w:rsidR="00F90E48" w:rsidRPr="00BA64ED" w:rsidRDefault="00F90E48" w:rsidP="00F90E48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педагогов эффективной и оперативной информацией о новых методиках и технологиях организации и диагностики образовательного процесса; </w:t>
            </w:r>
          </w:p>
          <w:p w:rsidR="00F90E48" w:rsidRPr="00BA64ED" w:rsidRDefault="00F90E48" w:rsidP="00F90E48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созданию нормативно-правовой базы функционирования и развития ДОУ;</w:t>
            </w:r>
          </w:p>
          <w:p w:rsidR="00F90E48" w:rsidRPr="00BA64ED" w:rsidRDefault="00F90E48" w:rsidP="00F90E48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оптимизация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инноваций;</w:t>
            </w:r>
          </w:p>
          <w:p w:rsidR="00F90E48" w:rsidRPr="00BA64ED" w:rsidRDefault="00F90E48" w:rsidP="00F90E48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мониторинговых и аттестационных процедур для объективного анализа процесса развития и достигнутых результатов, стимулирования педагогического творчества, выявления затруднений педагогов;</w:t>
            </w:r>
          </w:p>
          <w:p w:rsidR="00F90E48" w:rsidRPr="00BA64ED" w:rsidRDefault="00F90E48" w:rsidP="00F90E48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контроля реализации образовательных программ, уровня развития воспитанников, их готовности к школьному обучению; </w:t>
            </w:r>
          </w:p>
          <w:p w:rsidR="00F90E48" w:rsidRPr="00BA64ED" w:rsidRDefault="00F90E48" w:rsidP="00F90E48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процессами непрерывного образования педагогов, организация саморазвития и рационализация педагогического труда;</w:t>
            </w:r>
          </w:p>
          <w:p w:rsidR="00F90E48" w:rsidRPr="00BA64ED" w:rsidRDefault="00F90E48" w:rsidP="00F90E48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со структурами муниципальной методической службы, родителями (законными представителями) воспитанников, социокультурными и образовательными учреждениями на уровне города, области, страны. </w:t>
            </w:r>
          </w:p>
          <w:p w:rsidR="00F90E48" w:rsidRPr="00BA64ED" w:rsidRDefault="00F90E48" w:rsidP="00F90E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Содержание работы </w:t>
            </w:r>
          </w:p>
          <w:p w:rsidR="00F90E48" w:rsidRPr="00BA64ED" w:rsidRDefault="00F90E48" w:rsidP="00F90E48">
            <w:pPr>
              <w:tabs>
                <w:tab w:val="num" w:pos="36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работы методической службы формируются на основе: </w:t>
            </w:r>
          </w:p>
          <w:p w:rsidR="00F90E48" w:rsidRPr="00BA64ED" w:rsidRDefault="00F90E48" w:rsidP="00BA64ED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целей и задач ДОУ и перспектив его развития;</w:t>
            </w:r>
          </w:p>
          <w:p w:rsidR="00F90E48" w:rsidRPr="00BA64ED" w:rsidRDefault="00F90E48" w:rsidP="00BA64ED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изучения нормативно-правовых документов: Конституции РФ, Закона РФ об «О образовании», приказов и инструктивных материалов Минобрнауки России, Минобразования </w:t>
            </w:r>
            <w:r w:rsid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Крым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 образования, Устава ДОУ и пр., данного Положения;</w:t>
            </w:r>
          </w:p>
          <w:p w:rsidR="00F90E48" w:rsidRPr="00BA64ED" w:rsidRDefault="00F90E48" w:rsidP="00BA64ED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активного использования достижений и рекомендаций педагогической и психологической наук, исследований других наук, способствующих повышению научно-теоретического уровня методической службы в целостном педагогическом процессе ДОУ; </w:t>
            </w:r>
          </w:p>
          <w:p w:rsidR="00F90E48" w:rsidRPr="00BA64ED" w:rsidRDefault="00F90E48" w:rsidP="00BA64ED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 диагностических данных (о состоянии образовательного процесса, уровня развития дошкольников, их здоровья и физического развития, о профессиональном росте педагогов), позволяющего определить, уточнить или сформулировать основные задачи и проблемы методической работы, перспективы развития отдельных структур и методической службы в целом;</w:t>
            </w:r>
          </w:p>
          <w:p w:rsidR="00F90E48" w:rsidRPr="00BA64ED" w:rsidRDefault="00F90E48" w:rsidP="00BA64ED">
            <w:pPr>
              <w:tabs>
                <w:tab w:val="num" w:pos="1080"/>
              </w:tabs>
              <w:spacing w:before="30" w:after="3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использования в образовательной практике дошкольного учреждения и в работе методической службы современных методов, форм и видов обучения и воспитания, новых педагогических технологий. </w:t>
            </w:r>
          </w:p>
          <w:p w:rsidR="00F90E48" w:rsidRDefault="00F90E48" w:rsidP="00BA64ED">
            <w:p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 методической службы обеспечивает реализацию ее целей и задач, выполнение годового плана ДОУ и программы развития в соответствии с требованиями к современному дошкольному учреждению.</w:t>
            </w:r>
          </w:p>
          <w:p w:rsidR="006512E4" w:rsidRDefault="00D7306B" w:rsidP="00D7306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D7306B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        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6512E4" w:rsidRPr="00106152" w:rsidTr="006512E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512E4" w:rsidRPr="00106152" w:rsidRDefault="006512E4" w:rsidP="006512E4">
                  <w:pPr>
                    <w:framePr w:hSpace="180" w:wrap="around" w:hAnchor="margin" w:y="614"/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6512E4" w:rsidRPr="00106152" w:rsidRDefault="006512E4" w:rsidP="006512E4">
                  <w:pPr>
                    <w:framePr w:hSpace="180" w:wrap="around" w:hAnchor="margin" w:y="614"/>
                    <w:spacing w:before="100" w:beforeAutospacing="1"/>
                    <w:ind w:firstLine="70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40"/>
                      <w:szCs w:val="40"/>
                    </w:rPr>
                  </w:pPr>
                  <w:r w:rsidRPr="00106152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 xml:space="preserve">5. Права и ответственность методической службы. </w:t>
                  </w:r>
                </w:p>
                <w:p w:rsidR="006512E4" w:rsidRPr="00106152" w:rsidRDefault="006512E4" w:rsidP="006512E4">
                  <w:pPr>
                    <w:framePr w:hSpace="180" w:wrap="around" w:hAnchor="margin" w:y="614"/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615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Члены методической службы имеют право:</w:t>
                  </w:r>
                </w:p>
                <w:p w:rsidR="006512E4" w:rsidRPr="00106152" w:rsidRDefault="006512E4" w:rsidP="006512E4">
                  <w:pPr>
                    <w:framePr w:hSpace="180" w:wrap="around" w:hAnchor="margin" w:y="614"/>
                    <w:tabs>
                      <w:tab w:val="left" w:pos="9356"/>
                    </w:tabs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615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5.1. Самостоятельно изучать и анализировать различные направления деятельности участников образовательного процесса.</w:t>
                  </w:r>
                </w:p>
                <w:p w:rsidR="006512E4" w:rsidRPr="00106152" w:rsidRDefault="006512E4" w:rsidP="006512E4">
                  <w:pPr>
                    <w:framePr w:hSpace="180" w:wrap="around" w:hAnchor="margin" w:y="614"/>
                    <w:tabs>
                      <w:tab w:val="left" w:pos="9356"/>
                    </w:tabs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615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5.2. Выступать на заседаниях с анализом проблем и выявленных недостатков.</w:t>
                  </w:r>
                </w:p>
                <w:p w:rsidR="006512E4" w:rsidRPr="00106152" w:rsidRDefault="006512E4" w:rsidP="006512E4">
                  <w:pPr>
                    <w:framePr w:hSpace="180" w:wrap="around" w:hAnchor="margin" w:y="614"/>
                    <w:tabs>
                      <w:tab w:val="left" w:pos="9356"/>
                    </w:tabs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615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5.3. Давать  качественную характеристику и рекомендации по состоянию коррекционно-образовательного процесса .</w:t>
                  </w:r>
                </w:p>
                <w:p w:rsidR="006512E4" w:rsidRPr="00106152" w:rsidRDefault="006512E4" w:rsidP="006512E4">
                  <w:pPr>
                    <w:framePr w:hSpace="180" w:wrap="around" w:hAnchor="margin" w:y="614"/>
                    <w:tabs>
                      <w:tab w:val="left" w:pos="9356"/>
                    </w:tabs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615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5.4. Разрабатывать документацию в удобной форме.</w:t>
                  </w:r>
                </w:p>
                <w:p w:rsidR="006512E4" w:rsidRPr="00106152" w:rsidRDefault="006512E4" w:rsidP="006512E4">
                  <w:pPr>
                    <w:framePr w:hSpace="180" w:wrap="around" w:hAnchor="margin" w:y="614"/>
                    <w:tabs>
                      <w:tab w:val="left" w:pos="9356"/>
                    </w:tabs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615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Члены методической службы обязаны:</w:t>
                  </w:r>
                </w:p>
                <w:p w:rsidR="006512E4" w:rsidRPr="00106152" w:rsidRDefault="006512E4" w:rsidP="006512E4">
                  <w:pPr>
                    <w:framePr w:hSpace="180" w:wrap="around" w:hAnchor="margin" w:y="614"/>
                    <w:tabs>
                      <w:tab w:val="left" w:pos="9356"/>
                    </w:tabs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615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5.5. Подчиняться </w:t>
                  </w:r>
                  <w:r w:rsidR="0010615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руководителю методической службы</w:t>
                  </w:r>
                  <w:r w:rsidRPr="0010615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6512E4" w:rsidRPr="00106152" w:rsidRDefault="006512E4" w:rsidP="006512E4">
                  <w:pPr>
                    <w:framePr w:hSpace="180" w:wrap="around" w:hAnchor="margin" w:y="614"/>
                    <w:tabs>
                      <w:tab w:val="left" w:pos="9356"/>
                    </w:tabs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615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5.6. Нести ответственность за невыполнение или некачественное выполнение функций и задач.</w:t>
                  </w:r>
                </w:p>
                <w:p w:rsidR="006512E4" w:rsidRPr="00106152" w:rsidRDefault="006512E4" w:rsidP="00106152">
                  <w:pPr>
                    <w:framePr w:hSpace="180" w:wrap="around" w:hAnchor="margin" w:y="614"/>
                    <w:adjustRightInd w:val="0"/>
                    <w:spacing w:before="100" w:beforeAutospacing="1"/>
                    <w:ind w:firstLine="708"/>
                    <w:rPr>
                      <w:rFonts w:ascii="Times New Roman" w:hAnsi="Times New Roman" w:cs="Times New Roman"/>
                      <w:color w:val="000000" w:themeColor="text1"/>
                      <w:sz w:val="40"/>
                      <w:szCs w:val="40"/>
                    </w:rPr>
                  </w:pPr>
                  <w:r w:rsidRPr="0010615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  <w:t>6. Организация деятельности методической службы:</w:t>
                  </w:r>
                  <w:r w:rsidR="00106152">
                    <w:rPr>
                      <w:rFonts w:ascii="Times New Roman" w:hAnsi="Times New Roman" w:cs="Times New Roman"/>
                      <w:color w:val="000000" w:themeColor="text1"/>
                      <w:sz w:val="40"/>
                      <w:szCs w:val="40"/>
                    </w:rPr>
                    <w:t xml:space="preserve">                                          </w:t>
                  </w:r>
                  <w:r w:rsidRPr="0010615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6.1. Рабочие заседания  методической службы проводятся не реже одного раза в квартал (сентябрь, январь, май).</w:t>
                  </w:r>
                </w:p>
                <w:p w:rsidR="006512E4" w:rsidRPr="00106152" w:rsidRDefault="006512E4" w:rsidP="006512E4">
                  <w:pPr>
                    <w:framePr w:hSpace="180" w:wrap="around" w:hAnchor="margin" w:y="614"/>
                    <w:adjustRightInd w:val="0"/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615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6.2. Деятельность о методической службы существляется по плану, утвержденному заведующим Учреждения, с указанием соответствующих мероприятий.</w:t>
                  </w:r>
                </w:p>
                <w:p w:rsidR="006512E4" w:rsidRPr="00106152" w:rsidRDefault="006512E4" w:rsidP="006512E4">
                  <w:pPr>
                    <w:framePr w:hSpace="180" w:wrap="around" w:hAnchor="margin" w:y="614"/>
                    <w:adjustRightInd w:val="0"/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615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6.3. Результаты работы до методической службы водятся до сведения педагогических работников на педагогическом совете.</w:t>
                  </w:r>
                </w:p>
                <w:p w:rsidR="006512E4" w:rsidRPr="00106152" w:rsidRDefault="006512E4" w:rsidP="006512E4">
                  <w:pPr>
                    <w:framePr w:hSpace="180" w:wrap="around" w:hAnchor="margin" w:y="614"/>
                    <w:adjustRightInd w:val="0"/>
                    <w:spacing w:before="100" w:beforeAutospacing="1"/>
                    <w:ind w:firstLine="70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40"/>
                      <w:szCs w:val="40"/>
                    </w:rPr>
                  </w:pPr>
                  <w:r w:rsidRPr="0010615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  <w:t>7. Делопроизводство:</w:t>
                  </w:r>
                </w:p>
                <w:p w:rsidR="006512E4" w:rsidRPr="00106152" w:rsidRDefault="006512E4" w:rsidP="006512E4">
                  <w:pPr>
                    <w:framePr w:hSpace="180" w:wrap="around" w:hAnchor="margin" w:y="614"/>
                    <w:adjustRightInd w:val="0"/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615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7.1. Рабочие заседания методической службы оформляются протоколом. Протоколы составляются секретарем и подписываются руководителем методической службы</w:t>
                  </w:r>
                </w:p>
                <w:p w:rsidR="006512E4" w:rsidRPr="00106152" w:rsidRDefault="006512E4" w:rsidP="006512E4">
                  <w:pPr>
                    <w:framePr w:hSpace="180" w:wrap="around" w:hAnchor="margin" w:y="61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0615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512E4" w:rsidRPr="00106152" w:rsidTr="006512E4">
              <w:trPr>
                <w:tblCellSpacing w:w="0" w:type="dxa"/>
              </w:trPr>
              <w:tc>
                <w:tcPr>
                  <w:tcW w:w="0" w:type="auto"/>
                  <w:shd w:val="clear" w:color="auto" w:fill="E8F2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12E4" w:rsidRPr="00106152" w:rsidRDefault="006512E4" w:rsidP="006512E4">
                  <w:pPr>
                    <w:framePr w:hSpace="180" w:wrap="around" w:hAnchor="margin" w:y="614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D7306B" w:rsidRPr="00D7306B" w:rsidRDefault="00106152" w:rsidP="00D7306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       8</w:t>
            </w:r>
            <w:r w:rsidR="00D7306B" w:rsidRPr="00D7306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. Принципы методической службы:</w:t>
            </w:r>
          </w:p>
          <w:p w:rsidR="00D7306B" w:rsidRPr="00D7306B" w:rsidRDefault="00D7306B" w:rsidP="00D7306B">
            <w:pPr>
              <w:pStyle w:val="ad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*</w:t>
            </w:r>
            <w:r w:rsidRPr="00D7306B">
              <w:rPr>
                <w:color w:val="000000" w:themeColor="text1"/>
                <w:sz w:val="28"/>
                <w:szCs w:val="28"/>
              </w:rPr>
              <w:t xml:space="preserve">Научность; </w:t>
            </w:r>
          </w:p>
          <w:p w:rsidR="00D7306B" w:rsidRPr="00D7306B" w:rsidRDefault="00D7306B" w:rsidP="00D7306B">
            <w:pPr>
              <w:pStyle w:val="ad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*</w:t>
            </w:r>
            <w:r w:rsidRPr="00D7306B">
              <w:rPr>
                <w:color w:val="000000" w:themeColor="text1"/>
                <w:sz w:val="28"/>
                <w:szCs w:val="28"/>
              </w:rPr>
              <w:t xml:space="preserve">Систематичность; </w:t>
            </w:r>
          </w:p>
          <w:p w:rsidR="00D7306B" w:rsidRPr="00D7306B" w:rsidRDefault="00D7306B" w:rsidP="00D7306B">
            <w:pPr>
              <w:pStyle w:val="ad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*</w:t>
            </w:r>
            <w:r w:rsidRPr="00D7306B">
              <w:rPr>
                <w:color w:val="000000" w:themeColor="text1"/>
                <w:sz w:val="28"/>
                <w:szCs w:val="28"/>
              </w:rPr>
              <w:t>Чёткое видение стратегических путей повышения качества образования в  ДОУ;</w:t>
            </w:r>
          </w:p>
          <w:p w:rsidR="00D7306B" w:rsidRDefault="00D7306B" w:rsidP="00D7306B">
            <w:pPr>
              <w:pStyle w:val="ad"/>
              <w:ind w:hanging="426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color w:val="52596F"/>
              </w:rPr>
              <w:t>3.</w:t>
            </w:r>
            <w:r>
              <w:rPr>
                <w:color w:val="000000" w:themeColor="text1"/>
                <w:sz w:val="28"/>
                <w:szCs w:val="28"/>
              </w:rPr>
              <w:t xml:space="preserve">              *</w:t>
            </w:r>
            <w:r w:rsidRPr="00D7306B">
              <w:rPr>
                <w:color w:val="000000" w:themeColor="text1"/>
                <w:sz w:val="28"/>
                <w:szCs w:val="28"/>
              </w:rPr>
              <w:t>Единство целей и ценностных ориентаций участников методической службы;</w:t>
            </w:r>
          </w:p>
          <w:p w:rsidR="00D7306B" w:rsidRPr="00D7306B" w:rsidRDefault="00D7306B" w:rsidP="00D7306B">
            <w:pPr>
              <w:pStyle w:val="ad"/>
              <w:ind w:hanging="426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 xml:space="preserve">                *</w:t>
            </w:r>
            <w:r w:rsidRPr="00D7306B">
              <w:rPr>
                <w:color w:val="000000" w:themeColor="text1"/>
                <w:sz w:val="28"/>
                <w:szCs w:val="28"/>
              </w:rPr>
              <w:t xml:space="preserve"> Коллективный поиск оптимального пути решения проблем.</w:t>
            </w:r>
          </w:p>
          <w:p w:rsidR="00BA64ED" w:rsidRPr="00BA64ED" w:rsidRDefault="00BA64ED" w:rsidP="00BA64ED">
            <w:p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0E48" w:rsidRPr="00BA64ED" w:rsidRDefault="00106152" w:rsidP="00D730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9</w:t>
            </w:r>
            <w:r w:rsidR="00D7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.</w:t>
            </w:r>
            <w:r w:rsidR="00F90E48" w:rsidRPr="00BA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Структура и организация деятельности</w:t>
            </w:r>
          </w:p>
          <w:p w:rsidR="00F90E48" w:rsidRPr="00BA64ED" w:rsidRDefault="00F90E48" w:rsidP="00BA64ED">
            <w:p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Методическая служба является общественным органом, имеет сложную организационную структуру, формируемую на добровольной основе. Структура методической службы и назначение руководителя закрепляются приказом заведующего ДОУ. </w:t>
            </w:r>
          </w:p>
          <w:p w:rsidR="00F90E48" w:rsidRPr="00BA64ED" w:rsidRDefault="00F90E48" w:rsidP="00BA64ED">
            <w:p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Методическая служба – профессиональный орган, осуществляющий руководство методической деятельностью педагогического коллектива ДОУ, целостная система взаимосвязанных методических, информационных, диагностических и других подсистем (структур службы). </w:t>
            </w:r>
          </w:p>
          <w:p w:rsidR="00F90E48" w:rsidRPr="00BA64ED" w:rsidRDefault="00F90E48" w:rsidP="00BA64ED">
            <w:p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Методическую службу возглавляет методический совет. Он формируется из опытных педагогов высокой квалификации, способных к творческой работе. Руководит деятельностью методического совета заместитель заведующего по воспитательной и методической работе</w:t>
            </w:r>
            <w:r w:rsidR="00B73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старший воспитатель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90E48" w:rsidRPr="00BA64ED" w:rsidRDefault="00B73AA9" w:rsidP="00B73AA9">
            <w:p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90E48"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состав методической службы входят методические объединения педагогов, которые создаются по приоритетным направлениям работы ДОУ. Формы работы методических объединений могут быть коллективными и индивидуальными с оптимальным их сочетанием. Деятельность методических объединений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направлена на </w:t>
            </w:r>
            <w:r w:rsidR="00F90E48"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осуществление контроля над реализацией образовательных программ, уровнем развития воспитанников, их готовности к школьному обучению. </w:t>
            </w:r>
          </w:p>
          <w:p w:rsidR="00F90E48" w:rsidRPr="00BA64ED" w:rsidRDefault="00F90E48" w:rsidP="00B73AA9">
            <w:p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состав методической службы входят временные творческие коллективы и проблемные группы, которые создаются по инициативе педагогов, руководителей ДОУ с целью выявления, изучения, обобщения опыта и решения проблем развития ДОУ, а также для разработки инновационных программ, организации диагностических направлений деятельности учреждения, изучения социальных запросов.</w:t>
            </w:r>
          </w:p>
          <w:p w:rsidR="00F90E48" w:rsidRPr="00BA64ED" w:rsidRDefault="00F90E48" w:rsidP="00B73AA9">
            <w:p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Информационной подсистемой методической службы является методический кабинет. С помощью методического кабинета отбирается, систематизируется информация, организуется оперативное ознакомление педагогов, родителей, общественности с научно-методической информацией, нормативно-правовыми и другими документами, создается банк данных, организуется своевременное поступление необходимой информации, сообщается о новых поступлениях. </w:t>
            </w:r>
          </w:p>
          <w:p w:rsidR="00F90E48" w:rsidRPr="00BA64ED" w:rsidRDefault="00F90E48" w:rsidP="00B73AA9">
            <w:pPr>
              <w:tabs>
                <w:tab w:val="num" w:pos="36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Методический совет включает в себя службу мониторинга качества образования. Служба мониторинга отслеживает поэтапные результаты образовательного процесса, отдельные его стороны; разрабатывает, адаптирует к условиям образовательного учреждения имеющиеся мониторинговые методики и программы по длительному наблюдению (слежению) за педагогическими явлениями и профессиональной деятельностью педагогов; осуществляет прогноз и коррекцию образовательного процесса и профессионального развития воспитателей. </w:t>
            </w:r>
          </w:p>
          <w:p w:rsidR="00B73AA9" w:rsidRPr="00BA64ED" w:rsidRDefault="00B73AA9" w:rsidP="00B73A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AA9" w:rsidRPr="00B73AA9" w:rsidRDefault="00B73AA9" w:rsidP="00B73A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  </w:t>
            </w:r>
            <w:r w:rsidR="0010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10</w:t>
            </w:r>
            <w:r w:rsidRPr="00B73AA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.Система управления методической службой</w:t>
            </w:r>
          </w:p>
          <w:tbl>
            <w:tblPr>
              <w:tblW w:w="13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92"/>
              <w:gridCol w:w="3173"/>
              <w:gridCol w:w="4820"/>
              <w:gridCol w:w="2693"/>
            </w:tblGrid>
            <w:tr w:rsidR="00BE7D4E" w:rsidRPr="00BA64ED" w:rsidTr="00BE7D4E"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блока</w:t>
                  </w:r>
                </w:p>
              </w:tc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Цель 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BE7D4E" w:rsidRPr="00BA64ED" w:rsidTr="00BE7D4E"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BE7D4E" w:rsidRPr="00BA64ED" w:rsidTr="00BE7D4E"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Информационный</w:t>
                  </w:r>
                </w:p>
              </w:tc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Обеспечить эффективное и оперативное ознакомление с научно-методической информацией, нормативно-правовыми и управленческими документами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E7D4E">
                  <w:pPr>
                    <w:framePr w:hSpace="180" w:wrap="around" w:hAnchor="margin" w:y="614"/>
                    <w:tabs>
                      <w:tab w:val="num" w:pos="342"/>
                    </w:tabs>
                    <w:spacing w:before="30" w:after="30" w:line="240" w:lineRule="auto"/>
                    <w:ind w:left="342" w:hanging="3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Формирование банка данных ДОУ о достижениях ученых и практиков.</w:t>
                  </w:r>
                </w:p>
                <w:p w:rsidR="00B73AA9" w:rsidRPr="00BA64ED" w:rsidRDefault="00B73AA9" w:rsidP="00BE7D4E">
                  <w:pPr>
                    <w:framePr w:hSpace="180" w:wrap="around" w:hAnchor="margin" w:y="614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Изучение информационных запросов педагогов.</w:t>
                  </w:r>
                </w:p>
                <w:p w:rsidR="00B73AA9" w:rsidRPr="00BA64ED" w:rsidRDefault="00B73AA9" w:rsidP="00BE7D4E">
                  <w:pPr>
                    <w:framePr w:hSpace="180" w:wrap="around" w:hAnchor="margin" w:y="614"/>
                    <w:spacing w:before="30" w:after="30" w:line="240" w:lineRule="auto"/>
                    <w:ind w:left="-1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3.Упорядочивание информационных потоков, систематизация получаемой научно-методической информации.</w:t>
                  </w:r>
                </w:p>
                <w:p w:rsidR="00B73AA9" w:rsidRPr="00BA64ED" w:rsidRDefault="00B73AA9" w:rsidP="00BE7D4E">
                  <w:pPr>
                    <w:framePr w:hSpace="180" w:wrap="around" w:hAnchor="margin" w:y="614"/>
                    <w:spacing w:before="30" w:after="30" w:line="240" w:lineRule="auto"/>
                    <w:ind w:left="-1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Подключение к информационным (компьютерным) сетям, получение необходимой информации и ознакомление с ней коллектива.</w:t>
                  </w:r>
                </w:p>
                <w:p w:rsidR="00B73AA9" w:rsidRPr="00BA64ED" w:rsidRDefault="00B73AA9" w:rsidP="00BE7D4E">
                  <w:pPr>
                    <w:framePr w:hSpace="180" w:wrap="around" w:hAnchor="margin" w:y="614"/>
                    <w:spacing w:before="30" w:after="30" w:line="240" w:lineRule="auto"/>
                    <w:ind w:left="-1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5. Организация рекламной деятельности, освещающей опыт </w:t>
                  </w: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работы ДОУ.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 старший воспитатель</w:t>
                  </w:r>
                </w:p>
              </w:tc>
            </w:tr>
            <w:tr w:rsidR="00BE7D4E" w:rsidRPr="00BA64ED" w:rsidTr="00BE7D4E"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Учебно-методический</w:t>
                  </w:r>
                </w:p>
              </w:tc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Сформировать у педагогов потребность непрерывного профессионального роста как условия достижения эф</w:t>
                  </w:r>
                  <w:r w:rsidR="00BE7D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фективности и результативности </w:t>
                  </w: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r w:rsidR="00BE7D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tabs>
                      <w:tab w:val="num" w:pos="-18"/>
                    </w:tabs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Обеспечение учебно-мет</w:t>
                  </w:r>
                  <w:r w:rsidR="00BE7D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одической базы УВП - программы, </w:t>
                  </w: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альтернативные методики, учебные пособия и обучение педагогов для работы с ними.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ind w:left="-1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Организация систематического обмена опытом, оказание помощи начинающим воспитателям.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ind w:left="-1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Планирование и организация повышения квалификации.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ind w:left="-1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Повышение педагогического мастерства сотрудников ДОУ через систему методической работы.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ind w:left="-1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5. Использование современных форм и методов методической работы обучающего характера для выполнения поставленных целей и задач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E7D4E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руководитель</w:t>
                  </w:r>
                  <w:r w:rsidR="00B73AA9"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творческих групп, методическая служба</w:t>
                  </w:r>
                </w:p>
              </w:tc>
            </w:tr>
            <w:tr w:rsidR="00BE7D4E" w:rsidRPr="00BA64ED" w:rsidTr="00BE7D4E"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Научно-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методический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исследовательский</w:t>
                  </w:r>
                </w:p>
              </w:tc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Обеспечить реализ</w:t>
                  </w:r>
                  <w:r w:rsidR="00BE7D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ацию задачи повышения качества </w:t>
                  </w: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r w:rsidR="00BE7D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ОП на основе научно-</w:t>
                  </w: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исследовательской деятельности 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Мотивация инновационной деятельности всего коллектива и отдельного педагога.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Планирование содержательной деятельности творческих групп, проектов.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3. Взаимодействие с другими партнерами по достижению целей ДОУ.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Организация исследований по разработке проектов на основе сотрудничества с научными консультантами и руководителями.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 Внедрение инноваций и ППО в практику работы ДОУ.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 Формирование методического актива из числа педагогов-новаторов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 Планирование публикаций, организация издания методических пособий.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 Заключение договоров сотрудничества с внешними научно-исследовательскими структурами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D4E" w:rsidRDefault="00BE7D4E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старший воспитатель,</w:t>
                  </w:r>
                </w:p>
                <w:p w:rsidR="00B73AA9" w:rsidRPr="00BA64ED" w:rsidRDefault="00BE7D4E" w:rsidP="00BE7D4E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руководитель</w:t>
                  </w:r>
                  <w:r w:rsidR="00B73AA9"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творческих групп, </w:t>
                  </w:r>
                </w:p>
              </w:tc>
            </w:tr>
            <w:tr w:rsidR="00BE7D4E" w:rsidRPr="00BA64ED" w:rsidTr="00BE7D4E">
              <w:trPr>
                <w:trHeight w:val="70"/>
              </w:trPr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7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Социально психологическая профессиональная поддержка и правовая защита</w:t>
                  </w:r>
                </w:p>
              </w:tc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Создать условия социально-психол</w:t>
                  </w:r>
                  <w:r w:rsidR="00BE7D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оги</w:t>
                  </w: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7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ческого комфорта и защищенности всех участников педагогического процесса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Взаимодействие со службой психолого – медико - социальной поддержки, психологизация всего педагогического процесса.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Организация взаимодействия с организациями и ведомствами в социуме.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Создание социально-</w:t>
                  </w: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психологического комфорта в детском и педагогических коллективах.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Формирование системы валеологического воспитания.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 Организация работы службы консультационной помощи семье.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7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 Внедрение современных педагогических технологий с элементами психолого-терапевтической методики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D4E" w:rsidRDefault="00BE7D4E" w:rsidP="00B73AA9">
                  <w:pPr>
                    <w:framePr w:hSpace="180" w:wrap="around" w:hAnchor="margin" w:y="614"/>
                    <w:spacing w:before="30" w:after="30" w:line="7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старший воспитатель,</w:t>
                  </w:r>
                </w:p>
                <w:p w:rsidR="00B73AA9" w:rsidRPr="00BA64ED" w:rsidRDefault="00BE7D4E" w:rsidP="00B73AA9">
                  <w:pPr>
                    <w:framePr w:hSpace="180" w:wrap="around" w:hAnchor="margin" w:y="614"/>
                    <w:spacing w:before="30" w:after="30" w:line="7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педагог-психолог</w:t>
                  </w:r>
                </w:p>
              </w:tc>
            </w:tr>
            <w:tr w:rsidR="00BE7D4E" w:rsidRPr="00BA64ED" w:rsidTr="00BE7D4E"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Нормативно-правовой</w:t>
                  </w:r>
                </w:p>
              </w:tc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Организовать работу в соответствии с нормативно-правовой основной деятельности ДОУ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Выполнение нормативных требований вышестоящих организаций.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Стимулирование творческого потенциала педагогов.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Разработка механизмов, привлекающих спонсоров и инвесторов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E7D4E" w:rsidP="00BE7D4E">
                  <w:pPr>
                    <w:spacing w:before="30" w:after="30" w:line="7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</w:tc>
            </w:tr>
            <w:tr w:rsidR="00BE7D4E" w:rsidRPr="00BA64ED" w:rsidTr="00BE7D4E"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Финансовый и материально-технический </w:t>
                  </w:r>
                </w:p>
              </w:tc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Создать механизм, обеспечивающий функционирование и развитие ДОУ в условиях рыночных отношений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Планирование расходования материальных средств.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Организация платных дополнительных услуг.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Привлечение спонсорских средств.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4. Оснащение ДОУ и методической </w:t>
                  </w: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службы современными техническими средствами, научно-методической литературой.</w:t>
                  </w:r>
                </w:p>
                <w:p w:rsidR="00B73AA9" w:rsidRPr="00BA64ED" w:rsidRDefault="00B73AA9" w:rsidP="00B73AA9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5. Развитие и совершенствование предметно - развивающей среды в соответствии с требованиями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D4E" w:rsidRDefault="00BE7D4E" w:rsidP="00BE7D4E">
                  <w:pPr>
                    <w:spacing w:before="30" w:after="30" w:line="7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старший воспитатель,</w:t>
                  </w:r>
                </w:p>
                <w:p w:rsidR="00B73AA9" w:rsidRPr="00BA64ED" w:rsidRDefault="00BE7D4E" w:rsidP="00BE7D4E">
                  <w:pPr>
                    <w:framePr w:hSpace="180" w:wrap="around" w:hAnchor="margin" w:y="614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73AA9" w:rsidRPr="00BA64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методическая служба, родительский комитет</w:t>
                  </w:r>
                </w:p>
              </w:tc>
            </w:tr>
          </w:tbl>
          <w:p w:rsidR="00B73AA9" w:rsidRPr="00BA64ED" w:rsidRDefault="00B73AA9" w:rsidP="00B73AA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анализа эффективности методической работы в ДОУ используем следующие критерии оценки:</w:t>
            </w:r>
          </w:p>
          <w:p w:rsidR="00B73AA9" w:rsidRPr="00BA64ED" w:rsidRDefault="00B73AA9" w:rsidP="00B73AA9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результаты развития детей, достижения оптимального уровня для каждого ребенка или приближение к нему без перегрузки детей;</w:t>
            </w:r>
          </w:p>
          <w:p w:rsidR="00B73AA9" w:rsidRPr="00BA64ED" w:rsidRDefault="00B73AA9" w:rsidP="00B73AA9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экономичность методической работы: соотношение возрастания мастерства воспитателей, затрат, времени и усилий на методическую работу, но без перегрузки педагогов этими видами деятельности; </w:t>
            </w:r>
          </w:p>
          <w:p w:rsidR="00B73AA9" w:rsidRPr="00BA64ED" w:rsidRDefault="00B73AA9" w:rsidP="00B73AA9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уровень мотивации педагогов;</w:t>
            </w:r>
          </w:p>
          <w:p w:rsidR="00B73AA9" w:rsidRPr="00BA64ED" w:rsidRDefault="00B73AA9" w:rsidP="00B73AA9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рост притязаний в соответствии с развитием возможностей педагога;</w:t>
            </w:r>
          </w:p>
          <w:p w:rsidR="00B73AA9" w:rsidRPr="00BA64ED" w:rsidRDefault="00B73AA9" w:rsidP="00B73AA9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сформированность у педагога рефлексии своей педагогической деятельности, способности корректировать педагогический опыт в интересах развития ребенка;</w:t>
            </w:r>
          </w:p>
          <w:p w:rsidR="00B73AA9" w:rsidRPr="00BA64ED" w:rsidRDefault="00B73AA9" w:rsidP="00B73AA9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улучшение психологического микроклимата, рост творческой активности педагогов и удовлетворенность результатами своего труда;</w:t>
            </w:r>
          </w:p>
          <w:p w:rsidR="00B73AA9" w:rsidRPr="00BA64ED" w:rsidRDefault="00B73AA9" w:rsidP="00B73AA9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необходимыми видами и объемами материальных ресурсов.</w:t>
            </w:r>
          </w:p>
          <w:p w:rsidR="00BE7D4E" w:rsidRPr="00BA64ED" w:rsidRDefault="00B73AA9" w:rsidP="00BE7D4E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анализа, методического руководст</w:t>
            </w:r>
            <w:r w:rsidR="00BE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 и контроля способствуют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качественной организации образовательной деятельности. </w:t>
            </w:r>
          </w:p>
          <w:p w:rsidR="00BE7D4E" w:rsidRDefault="00BE7D4E" w:rsidP="00B73AA9">
            <w:pPr>
              <w:spacing w:before="30" w:after="3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7D4E" w:rsidRDefault="00BE7D4E" w:rsidP="00B73AA9">
            <w:pPr>
              <w:spacing w:before="30" w:after="3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7D4E" w:rsidRPr="00B03D70" w:rsidRDefault="00106152" w:rsidP="00B73AA9">
            <w:pPr>
              <w:spacing w:before="30" w:after="30" w:line="240" w:lineRule="auto"/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11</w:t>
            </w:r>
            <w:r w:rsidR="00B03D70" w:rsidRPr="00B03D7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.Сущность функции управления  старшего воспитателя по методической работе.</w:t>
            </w:r>
          </w:p>
          <w:p w:rsidR="00B03D70" w:rsidRPr="00BA64ED" w:rsidRDefault="00B03D70" w:rsidP="00B03D7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lastRenderedPageBreak/>
              <w:t>I</w:t>
            </w:r>
            <w:r w:rsidRPr="00BA6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Информационно – аналитическая функция.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Анализирует противоречия образовательного процесса, его результативность, формирует банк данных о профессиональных качествах педагогов.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Определяет соответствие программ ДОУ требованиям государственного стандарта.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Анализирует состояние и результативность образовательной работы в ДОУ.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Анализирует состояние кабинетов и развивающей среды в группах.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Анализирует исполнение решений педагогических советов.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Осуществляет педагогический мониторинг образовательной работы по направлениям:</w:t>
            </w:r>
          </w:p>
          <w:p w:rsidR="00B03D70" w:rsidRPr="00BA64ED" w:rsidRDefault="00B03D70" w:rsidP="00B03D70">
            <w:pPr>
              <w:tabs>
                <w:tab w:val="num" w:pos="1440"/>
              </w:tabs>
              <w:spacing w:before="30" w:after="3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воспитания и обучения по разделам программы;</w:t>
            </w:r>
          </w:p>
          <w:p w:rsidR="00B03D70" w:rsidRPr="00BA64ED" w:rsidRDefault="00B03D70" w:rsidP="00B03D70">
            <w:pPr>
              <w:tabs>
                <w:tab w:val="num" w:pos="1440"/>
              </w:tabs>
              <w:spacing w:before="30" w:after="3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развития детей;</w:t>
            </w:r>
          </w:p>
          <w:p w:rsidR="00B03D70" w:rsidRPr="00BA64ED" w:rsidRDefault="00B03D70" w:rsidP="00B03D70">
            <w:pPr>
              <w:tabs>
                <w:tab w:val="num" w:pos="1440"/>
              </w:tabs>
              <w:spacing w:before="30" w:after="3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аттестация педагогов, повышение квалификации педагогов.</w:t>
            </w:r>
          </w:p>
          <w:p w:rsidR="00B03D70" w:rsidRPr="00BA64ED" w:rsidRDefault="00B03D70" w:rsidP="00B03D7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II</w:t>
            </w:r>
            <w:r w:rsidRPr="00BA6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Мотивационно – целевая функция.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 основе анализа формируем цели и задачи функционирования и развития образовательного учреждения.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Систематизируем и пропагандируем передовой педагогический опыт, современные научные разработки.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Корректируем образовательный процесс, поведение и деятельность всех его участников.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Определяем формы и методы образовательного процесса, направленные на реализацию целей и задач, научно – методической работы коллектива, самообразования педагогов.</w:t>
            </w:r>
          </w:p>
          <w:p w:rsidR="00B03D70" w:rsidRPr="00BA64ED" w:rsidRDefault="00B03D70" w:rsidP="00B03D7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III</w:t>
            </w:r>
            <w:r w:rsidRPr="00BA6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Планово – прогностическая функция.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Составляет совместно с руководителем ДОУ программу развития ДОУ, годовой план.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Разрабатывает нормативно – правовую и учебно – методическую базу деятельности ДОУ.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Информирует потребителей о предоставляемых услугах. 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планирует организацию и содержание образовательной, методической работы.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Планирует индивидуальные программы повышения квалификации педагогов.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Определяет систему показателей деятельности, необходимую для контрольно – оценочной функции.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Прогнозирует качество подготовки выпускников.</w:t>
            </w:r>
          </w:p>
          <w:p w:rsidR="00B03D70" w:rsidRPr="00BA64ED" w:rsidRDefault="00B03D70" w:rsidP="00B03D7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IV</w:t>
            </w:r>
            <w:r w:rsidRPr="00BA6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Организационно – исполнительская функция. 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Обеспечивает выполнение годового плана, образовательной программы ДОУ, достижение требуемого уровня качества образовательного процесса.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Принимает участие в аттестационной комиссии, экспертизе квалификационных работ, открытых занятий. 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Оказывает консультационную помощь педагогам в образовательной деятельности.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Готовит и проводит заседания педагогических советов, семинаров, конференций.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Организует работу по наставничеству с молодыми специалистами, группы кратковременного пребывания.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Разрабатывает карты анализа для осуществления контроля.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Решает текущие вопросы образовательной деятельности.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Организует работу по повышению уровня профессиональной компетенции педагогов.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Организует взаимодействие со школой и другими учреждениями.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Организует пропаганду педагогических знаний среди родителей.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Оформляет выставки, отражающие передовой педагогический опыт, новинки литературы.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Проводит анкетирование педагогов, родителей, диагностику детей.</w:t>
            </w:r>
          </w:p>
          <w:p w:rsidR="00B03D70" w:rsidRPr="00BA64ED" w:rsidRDefault="00B03D70" w:rsidP="00B03D7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V</w:t>
            </w:r>
            <w:r w:rsidRPr="00BA6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Контрольно-диагностическая функция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Осуществляет контроль за всеми направлениями образовательной работы ДОУ:</w:t>
            </w:r>
          </w:p>
          <w:p w:rsidR="00B03D70" w:rsidRPr="00BA64ED" w:rsidRDefault="00B03D70" w:rsidP="00B03D70">
            <w:pPr>
              <w:tabs>
                <w:tab w:val="num" w:pos="1440"/>
              </w:tabs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выполнением планов педагогами;</w:t>
            </w:r>
          </w:p>
          <w:p w:rsidR="00B03D70" w:rsidRPr="00BA64ED" w:rsidRDefault="00B03D70" w:rsidP="00B03D70">
            <w:pPr>
              <w:tabs>
                <w:tab w:val="num" w:pos="1440"/>
              </w:tabs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качеством образовательного процесса;</w:t>
            </w:r>
          </w:p>
          <w:p w:rsidR="00B03D70" w:rsidRPr="00BA64ED" w:rsidRDefault="00B03D70" w:rsidP="00B03D70">
            <w:pPr>
              <w:tabs>
                <w:tab w:val="num" w:pos="1440"/>
              </w:tabs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учебной нагрузкой детей, за выполнением режима дня;</w:t>
            </w:r>
          </w:p>
          <w:p w:rsidR="00B03D70" w:rsidRPr="00BA64ED" w:rsidRDefault="00B03D70" w:rsidP="00B03D70">
            <w:pPr>
              <w:tabs>
                <w:tab w:val="num" w:pos="1440"/>
              </w:tabs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своевременным составлением документации воспитателями групп и специалистами;</w:t>
            </w:r>
          </w:p>
          <w:p w:rsidR="00B03D70" w:rsidRPr="00BA64ED" w:rsidRDefault="00B03D70" w:rsidP="00B03D70">
            <w:pPr>
              <w:tabs>
                <w:tab w:val="num" w:pos="1440"/>
              </w:tabs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повышение квалификации педагогов. 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Организует мониторинг образовательного процесса: </w:t>
            </w:r>
          </w:p>
          <w:p w:rsidR="00B03D70" w:rsidRPr="00BA64ED" w:rsidRDefault="00B03D70" w:rsidP="00B03D70">
            <w:pPr>
              <w:tabs>
                <w:tab w:val="num" w:pos="1440"/>
              </w:tabs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детей;</w:t>
            </w:r>
          </w:p>
          <w:p w:rsidR="00B03D70" w:rsidRPr="00BA64ED" w:rsidRDefault="00B03D70" w:rsidP="00B03D70">
            <w:pPr>
              <w:tabs>
                <w:tab w:val="num" w:pos="1440"/>
              </w:tabs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запросов родителей;</w:t>
            </w:r>
          </w:p>
          <w:p w:rsidR="00B03D70" w:rsidRPr="00BA64ED" w:rsidRDefault="00B03D70" w:rsidP="00B03D70">
            <w:pPr>
              <w:tabs>
                <w:tab w:val="num" w:pos="1440"/>
              </w:tabs>
              <w:spacing w:before="30" w:after="30" w:line="240" w:lineRule="auto"/>
              <w:ind w:left="144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Wingdings" w:hAnsi="Times New Roman" w:cs="Times New Roman"/>
                <w:color w:val="000000"/>
                <w:sz w:val="28"/>
                <w:szCs w:val="28"/>
                <w:lang w:eastAsia="ru-RU"/>
              </w:rPr>
              <w:t xml:space="preserve"> </w:t>
            </w: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запросов педагогов.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Оценивает качество образовательного процесса, предметно – развивающей среды.</w:t>
            </w:r>
          </w:p>
          <w:p w:rsidR="00B03D70" w:rsidRPr="00BA64ED" w:rsidRDefault="00B03D70" w:rsidP="00B03D7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VI</w:t>
            </w:r>
            <w:r w:rsidRPr="00BA6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Регулятивно – коррекционная функция.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Обеспечивает уровень образовательной, методической работы в соответствии с планом, программой ДОУ.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Оказывает помощь педагогам в освоении и разработке инновационных программ и технологий, в организации образовательного процесса, повышении квалификации, экспериментально – поисковой работе.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Осуществляет коррекцию планов педагогов.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Устраняет нежелательные отклонения в работе педагогического коллектива.</w:t>
            </w:r>
          </w:p>
          <w:p w:rsidR="00B03D70" w:rsidRPr="00BA64ED" w:rsidRDefault="00B03D70" w:rsidP="00B03D70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Осуществляет координацию между педагогами и специалистами. </w:t>
            </w:r>
          </w:p>
          <w:p w:rsidR="00BE7D4E" w:rsidRDefault="00BE7D4E" w:rsidP="00B73AA9">
            <w:pPr>
              <w:spacing w:before="30" w:after="3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7D4E" w:rsidRDefault="00BE7D4E" w:rsidP="00B73AA9">
            <w:pPr>
              <w:spacing w:before="30" w:after="3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D7306B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06152" w:rsidRDefault="00106152" w:rsidP="00106152">
                  <w:pPr>
                    <w:framePr w:hSpace="180" w:wrap="around" w:hAnchor="margin" w:y="614"/>
                    <w:spacing w:before="100" w:beforeAutospacing="1"/>
                    <w:ind w:firstLine="70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40"/>
                      <w:szCs w:val="40"/>
                    </w:rPr>
                  </w:pPr>
                  <w:r w:rsidRPr="00106152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</w:rPr>
                    <w:t>12. Заключительные положения:</w:t>
                  </w:r>
                </w:p>
                <w:p w:rsidR="00106152" w:rsidRPr="00106152" w:rsidRDefault="00106152" w:rsidP="00106152">
                  <w:pPr>
                    <w:framePr w:hSpace="180" w:wrap="around" w:hAnchor="margin" w:y="614"/>
                    <w:spacing w:before="100" w:beforeAutospacing="1"/>
                    <w:ind w:firstLine="70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40"/>
                      <w:szCs w:val="40"/>
                    </w:rPr>
                  </w:pPr>
                  <w:r w:rsidRPr="0010615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Настоящее Положение вступает в действие с момента утверждения и издания приказа заведующего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МБДОУ</w:t>
                  </w:r>
                </w:p>
                <w:p w:rsidR="00D7306B" w:rsidRDefault="00106152" w:rsidP="00106152">
                  <w:pPr>
                    <w:framePr w:hSpace="180" w:wrap="around" w:hAnchor="margin" w:y="614"/>
                    <w:spacing w:before="100" w:beforeAutospacing="1"/>
                    <w:jc w:val="center"/>
                    <w:rPr>
                      <w:b/>
                      <w:color w:val="52596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  <w:r w:rsidRPr="0010615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Изменения и дополнения вносятся в настоящее Положение по мере необходимости и подлежат утверждению заведующим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МБДОУ.</w:t>
                  </w:r>
                </w:p>
                <w:p w:rsidR="00D7306B" w:rsidRDefault="00D7306B" w:rsidP="00106152">
                  <w:pPr>
                    <w:framePr w:hSpace="180" w:wrap="around" w:hAnchor="margin" w:y="614"/>
                    <w:spacing w:before="100" w:beforeAutospacing="1"/>
                    <w:jc w:val="center"/>
                    <w:rPr>
                      <w:b/>
                      <w:color w:val="52596F"/>
                    </w:rPr>
                  </w:pPr>
                </w:p>
                <w:p w:rsidR="00D7306B" w:rsidRDefault="00D7306B" w:rsidP="00106152">
                  <w:pPr>
                    <w:framePr w:hSpace="180" w:wrap="around" w:hAnchor="margin" w:y="614"/>
                    <w:jc w:val="both"/>
                    <w:rPr>
                      <w:rFonts w:ascii="Arial" w:hAnsi="Arial" w:cs="Arial"/>
                      <w:color w:val="52596F"/>
                      <w:sz w:val="20"/>
                      <w:szCs w:val="20"/>
                    </w:rPr>
                  </w:pPr>
                </w:p>
              </w:tc>
            </w:tr>
            <w:tr w:rsidR="00D7306B">
              <w:trPr>
                <w:tblCellSpacing w:w="0" w:type="dxa"/>
              </w:trPr>
              <w:tc>
                <w:tcPr>
                  <w:tcW w:w="0" w:type="auto"/>
                  <w:shd w:val="clear" w:color="auto" w:fill="E8F2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306B" w:rsidRDefault="00D7306B" w:rsidP="00D7306B">
                  <w:pPr>
                    <w:framePr w:hSpace="180" w:wrap="around" w:hAnchor="margin" w:y="614"/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4E81AF"/>
                      <w:sz w:val="16"/>
                      <w:szCs w:val="16"/>
                    </w:rPr>
                  </w:pPr>
                </w:p>
              </w:tc>
            </w:tr>
          </w:tbl>
          <w:p w:rsidR="00F90E48" w:rsidRPr="00BA64ED" w:rsidRDefault="00F90E48" w:rsidP="00F9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  <w:p w:rsidR="00F90E48" w:rsidRPr="00BA64ED" w:rsidRDefault="00F90E48" w:rsidP="005A0804">
            <w:pPr>
              <w:tabs>
                <w:tab w:val="num" w:pos="108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0E48" w:rsidRDefault="00F90E48" w:rsidP="00F90E48"/>
    <w:p w:rsidR="00DA4C28" w:rsidRDefault="00DA4C28">
      <w:bookmarkStart w:id="0" w:name="_GoBack"/>
      <w:bookmarkEnd w:id="0"/>
    </w:p>
    <w:sectPr w:rsidR="00DA4C28" w:rsidSect="006512E4">
      <w:pgSz w:w="16838" w:h="11906" w:orient="landscape"/>
      <w:pgMar w:top="709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CB" w:rsidRDefault="00B344CB" w:rsidP="00F90E48">
      <w:pPr>
        <w:spacing w:after="0" w:line="240" w:lineRule="auto"/>
      </w:pPr>
      <w:r>
        <w:separator/>
      </w:r>
    </w:p>
  </w:endnote>
  <w:endnote w:type="continuationSeparator" w:id="0">
    <w:p w:rsidR="00B344CB" w:rsidRDefault="00B344CB" w:rsidP="00F9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CB" w:rsidRDefault="00B344CB" w:rsidP="00F90E48">
      <w:pPr>
        <w:spacing w:after="0" w:line="240" w:lineRule="auto"/>
      </w:pPr>
      <w:r>
        <w:separator/>
      </w:r>
    </w:p>
  </w:footnote>
  <w:footnote w:type="continuationSeparator" w:id="0">
    <w:p w:rsidR="00B344CB" w:rsidRDefault="00B344CB" w:rsidP="00F9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7AA"/>
    <w:multiLevelType w:val="multilevel"/>
    <w:tmpl w:val="0A56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443F4"/>
    <w:multiLevelType w:val="multilevel"/>
    <w:tmpl w:val="678CC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B630A"/>
    <w:multiLevelType w:val="multilevel"/>
    <w:tmpl w:val="7B06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42030"/>
    <w:multiLevelType w:val="multilevel"/>
    <w:tmpl w:val="22022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F5550"/>
    <w:multiLevelType w:val="multilevel"/>
    <w:tmpl w:val="413AC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44A6C"/>
    <w:multiLevelType w:val="multilevel"/>
    <w:tmpl w:val="C6A0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D18AE"/>
    <w:multiLevelType w:val="multilevel"/>
    <w:tmpl w:val="27C8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62D64"/>
    <w:multiLevelType w:val="multilevel"/>
    <w:tmpl w:val="1F42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7862F3"/>
    <w:multiLevelType w:val="multilevel"/>
    <w:tmpl w:val="AFDA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177F96"/>
    <w:multiLevelType w:val="multilevel"/>
    <w:tmpl w:val="EADCB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AA039C"/>
    <w:multiLevelType w:val="multilevel"/>
    <w:tmpl w:val="39D0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E48"/>
    <w:rsid w:val="00096985"/>
    <w:rsid w:val="00106152"/>
    <w:rsid w:val="004C5F52"/>
    <w:rsid w:val="005A0804"/>
    <w:rsid w:val="006351E0"/>
    <w:rsid w:val="006512E4"/>
    <w:rsid w:val="00B03D70"/>
    <w:rsid w:val="00B344CB"/>
    <w:rsid w:val="00B73AA9"/>
    <w:rsid w:val="00BA64ED"/>
    <w:rsid w:val="00BE7D4E"/>
    <w:rsid w:val="00D411CB"/>
    <w:rsid w:val="00D7306B"/>
    <w:rsid w:val="00DA4C28"/>
    <w:rsid w:val="00F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AAD64-DC1B-4189-BDFF-BCABA8B3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48"/>
  </w:style>
  <w:style w:type="paragraph" w:styleId="1">
    <w:name w:val="heading 1"/>
    <w:basedOn w:val="a"/>
    <w:link w:val="10"/>
    <w:uiPriority w:val="9"/>
    <w:qFormat/>
    <w:rsid w:val="00F90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4C335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90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0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0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90E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90E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E48"/>
    <w:rPr>
      <w:rFonts w:ascii="Times New Roman" w:eastAsia="Times New Roman" w:hAnsi="Times New Roman" w:cs="Times New Roman"/>
      <w:color w:val="34C33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0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0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0E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90E4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F90E48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0E48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90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F90E4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F90E4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F90E4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F90E48"/>
    <w:pPr>
      <w:shd w:val="clear" w:color="auto" w:fill="48C5DD"/>
      <w:spacing w:before="30" w:after="30" w:line="240" w:lineRule="auto"/>
      <w:jc w:val="center"/>
    </w:pPr>
    <w:rPr>
      <w:rFonts w:ascii="Comic Sans MS" w:eastAsia="Times New Roman" w:hAnsi="Comic Sans MS" w:cs="Times New Roman"/>
      <w:b/>
      <w:bCs/>
      <w:color w:val="48C5DD"/>
      <w:sz w:val="20"/>
      <w:szCs w:val="20"/>
      <w:lang w:eastAsia="ru-RU"/>
    </w:rPr>
  </w:style>
  <w:style w:type="paragraph" w:customStyle="1" w:styleId="searcht">
    <w:name w:val="search_t"/>
    <w:basedOn w:val="a"/>
    <w:rsid w:val="00F90E48"/>
    <w:pPr>
      <w:pBdr>
        <w:top w:val="single" w:sz="6" w:space="0" w:color="BFE7FB"/>
        <w:left w:val="single" w:sz="6" w:space="0" w:color="BFE7FB"/>
        <w:bottom w:val="single" w:sz="6" w:space="0" w:color="BFE7FB"/>
        <w:right w:val="single" w:sz="6" w:space="0" w:color="BFE7FB"/>
      </w:pBdr>
      <w:shd w:val="clear" w:color="auto" w:fill="6ACEE1"/>
      <w:spacing w:before="30" w:after="30" w:line="240" w:lineRule="auto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text">
    <w:name w:val="text"/>
    <w:basedOn w:val="a"/>
    <w:rsid w:val="00F90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F90E48"/>
    <w:pPr>
      <w:pBdr>
        <w:top w:val="single" w:sz="6" w:space="0" w:color="B16EC2"/>
        <w:left w:val="single" w:sz="6" w:space="0" w:color="B16EC2"/>
        <w:bottom w:val="single" w:sz="6" w:space="0" w:color="B16EC2"/>
        <w:right w:val="single" w:sz="6" w:space="0" w:color="B16EC2"/>
      </w:pBdr>
      <w:shd w:val="clear" w:color="auto" w:fill="FFFF6E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F90E4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F90E4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F90E4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F90E4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F90E4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F90E4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F90E4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F90E4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F90E4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F90E4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F90E4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F90E48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F90E4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F90E4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F90E48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F90E48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90E4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90E4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0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F90E4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90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90E4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90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90E4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90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hape">
    <w:name w:val="shape"/>
    <w:basedOn w:val="a"/>
    <w:rsid w:val="00F90E4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9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E48"/>
  </w:style>
  <w:style w:type="paragraph" w:styleId="ab">
    <w:name w:val="footer"/>
    <w:basedOn w:val="a"/>
    <w:link w:val="ac"/>
    <w:uiPriority w:val="99"/>
    <w:unhideWhenUsed/>
    <w:rsid w:val="00F9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E48"/>
  </w:style>
  <w:style w:type="paragraph" w:styleId="ad">
    <w:name w:val="No Spacing"/>
    <w:basedOn w:val="a"/>
    <w:uiPriority w:val="1"/>
    <w:qFormat/>
    <w:rsid w:val="00D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Ивушка</cp:lastModifiedBy>
  <cp:revision>6</cp:revision>
  <cp:lastPrinted>2015-11-16T11:21:00Z</cp:lastPrinted>
  <dcterms:created xsi:type="dcterms:W3CDTF">2015-10-06T19:34:00Z</dcterms:created>
  <dcterms:modified xsi:type="dcterms:W3CDTF">2017-06-23T08:22:00Z</dcterms:modified>
</cp:coreProperties>
</file>