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6E" w:rsidRDefault="0011246E" w:rsidP="0011246E">
      <w:pPr>
        <w:pStyle w:val="Textbody"/>
        <w:spacing w:after="0"/>
        <w:jc w:val="center"/>
        <w:rPr>
          <w:rFonts w:ascii="Times New Roman" w:hAnsi="Times New Roman"/>
          <w:sz w:val="20"/>
          <w:szCs w:val="20"/>
        </w:rPr>
      </w:pPr>
      <w:r>
        <w:rPr>
          <w:rFonts w:ascii="Times New Roman" w:hAnsi="Times New Roman" w:cs="Times New Roman"/>
          <w:sz w:val="20"/>
          <w:szCs w:val="20"/>
        </w:rPr>
        <w:t xml:space="preserve">МУНИЦИПАЛЬНОЕ БЮДЖЕТНОЕ </w:t>
      </w:r>
      <w:r>
        <w:rPr>
          <w:rFonts w:ascii="Times New Roman" w:hAnsi="Times New Roman"/>
          <w:sz w:val="20"/>
          <w:szCs w:val="20"/>
        </w:rPr>
        <w:t>ДОШКОЛЬНОЕ ОБРАЗОВАТЕЛЬНОЕ УЧРЕЖДЕНИЕ</w:t>
      </w:r>
    </w:p>
    <w:p w:rsidR="00A01925" w:rsidRDefault="001246E2" w:rsidP="0011246E">
      <w:pPr>
        <w:pStyle w:val="Textbody"/>
        <w:spacing w:after="0"/>
        <w:jc w:val="center"/>
        <w:rPr>
          <w:rFonts w:ascii="Times New Roman" w:hAnsi="Times New Roman"/>
          <w:sz w:val="20"/>
          <w:szCs w:val="20"/>
        </w:rPr>
      </w:pPr>
      <w:r>
        <w:rPr>
          <w:rFonts w:ascii="Times New Roman" w:hAnsi="Times New Roman"/>
          <w:sz w:val="20"/>
          <w:szCs w:val="20"/>
        </w:rPr>
        <w:t>«ДЕТСКИЙ САД  № 16</w:t>
      </w:r>
      <w:r w:rsidR="0011246E">
        <w:rPr>
          <w:rFonts w:ascii="Times New Roman" w:hAnsi="Times New Roman"/>
          <w:sz w:val="20"/>
          <w:szCs w:val="20"/>
        </w:rPr>
        <w:t>«</w:t>
      </w:r>
      <w:r>
        <w:rPr>
          <w:rFonts w:ascii="Times New Roman" w:hAnsi="Times New Roman"/>
          <w:sz w:val="20"/>
          <w:szCs w:val="20"/>
        </w:rPr>
        <w:t>Ивушка</w:t>
      </w:r>
      <w:r w:rsidR="0011246E">
        <w:rPr>
          <w:rFonts w:ascii="Times New Roman" w:hAnsi="Times New Roman"/>
          <w:sz w:val="20"/>
          <w:szCs w:val="20"/>
        </w:rPr>
        <w:t xml:space="preserve">» </w:t>
      </w:r>
    </w:p>
    <w:p w:rsidR="0011246E" w:rsidRDefault="0011246E" w:rsidP="0011246E">
      <w:pPr>
        <w:pStyle w:val="Textbody"/>
        <w:spacing w:after="0"/>
        <w:jc w:val="center"/>
        <w:rPr>
          <w:rFonts w:ascii="Times New Roman" w:hAnsi="Times New Roman"/>
          <w:sz w:val="20"/>
          <w:szCs w:val="20"/>
        </w:rPr>
      </w:pPr>
      <w:r>
        <w:rPr>
          <w:rFonts w:ascii="Times New Roman" w:hAnsi="Times New Roman"/>
          <w:sz w:val="20"/>
          <w:szCs w:val="20"/>
        </w:rPr>
        <w:t>ГОРОДА ЕВПАТОРИИ РЕСПУБЛИКИ КРЫМ</w:t>
      </w:r>
    </w:p>
    <w:p w:rsidR="0011246E" w:rsidRDefault="0011246E" w:rsidP="0011246E">
      <w:pPr>
        <w:pStyle w:val="Textbody"/>
        <w:spacing w:after="0"/>
        <w:jc w:val="center"/>
      </w:pPr>
      <w:r>
        <w:t> </w:t>
      </w:r>
    </w:p>
    <w:p w:rsidR="0011246E" w:rsidRDefault="0011246E" w:rsidP="0011246E">
      <w:pPr>
        <w:pStyle w:val="Textbody"/>
        <w:spacing w:after="0"/>
        <w:jc w:val="center"/>
      </w:pPr>
      <w:r>
        <w:t> </w:t>
      </w:r>
    </w:p>
    <w:tbl>
      <w:tblPr>
        <w:tblW w:w="9355" w:type="dxa"/>
        <w:tblLayout w:type="fixed"/>
        <w:tblCellMar>
          <w:left w:w="10" w:type="dxa"/>
          <w:right w:w="10" w:type="dxa"/>
        </w:tblCellMar>
        <w:tblLook w:val="04A0" w:firstRow="1" w:lastRow="0" w:firstColumn="1" w:lastColumn="0" w:noHBand="0" w:noVBand="1"/>
      </w:tblPr>
      <w:tblGrid>
        <w:gridCol w:w="5884"/>
        <w:gridCol w:w="3471"/>
      </w:tblGrid>
      <w:tr w:rsidR="0011246E" w:rsidTr="005D52F6">
        <w:tc>
          <w:tcPr>
            <w:tcW w:w="5884" w:type="dxa"/>
          </w:tcPr>
          <w:p w:rsidR="0011246E" w:rsidRDefault="0011246E" w:rsidP="005D52F6">
            <w:pPr>
              <w:pStyle w:val="TableContents"/>
              <w:spacing w:after="0"/>
              <w:rPr>
                <w:rFonts w:ascii="Times New Roman" w:hAnsi="Times New Roman"/>
                <w:b/>
                <w:sz w:val="24"/>
              </w:rPr>
            </w:pPr>
            <w:r>
              <w:rPr>
                <w:rFonts w:ascii="Times New Roman" w:hAnsi="Times New Roman"/>
                <w:b/>
                <w:sz w:val="24"/>
              </w:rPr>
              <w:t>ПРИНЯТО</w:t>
            </w:r>
          </w:p>
          <w:p w:rsidR="0011246E" w:rsidRDefault="0011246E" w:rsidP="005D52F6">
            <w:pPr>
              <w:pStyle w:val="TableContents"/>
              <w:spacing w:after="0"/>
              <w:rPr>
                <w:rFonts w:ascii="Times New Roman" w:hAnsi="Times New Roman"/>
                <w:sz w:val="24"/>
              </w:rPr>
            </w:pPr>
            <w:r>
              <w:rPr>
                <w:rFonts w:ascii="Times New Roman" w:hAnsi="Times New Roman"/>
                <w:sz w:val="24"/>
              </w:rPr>
              <w:t>педагогическим советом</w:t>
            </w:r>
          </w:p>
          <w:p w:rsidR="0011246E" w:rsidRDefault="0011246E" w:rsidP="005D52F6">
            <w:pPr>
              <w:pStyle w:val="TableContents"/>
              <w:spacing w:after="0"/>
              <w:rPr>
                <w:rFonts w:ascii="Times New Roman" w:hAnsi="Times New Roman"/>
                <w:sz w:val="24"/>
              </w:rPr>
            </w:pPr>
            <w:r>
              <w:rPr>
                <w:rFonts w:ascii="Times New Roman" w:hAnsi="Times New Roman"/>
                <w:sz w:val="24"/>
              </w:rPr>
              <w:t>протокол    № 3</w:t>
            </w:r>
          </w:p>
          <w:p w:rsidR="0011246E" w:rsidRDefault="00A92818" w:rsidP="00A01925">
            <w:pPr>
              <w:pStyle w:val="TableContents"/>
              <w:spacing w:after="0"/>
              <w:rPr>
                <w:rFonts w:ascii="Times New Roman" w:hAnsi="Times New Roman"/>
                <w:sz w:val="24"/>
              </w:rPr>
            </w:pPr>
            <w:r>
              <w:rPr>
                <w:rFonts w:ascii="Times New Roman" w:hAnsi="Times New Roman"/>
                <w:sz w:val="24"/>
              </w:rPr>
              <w:t>от 26</w:t>
            </w:r>
            <w:r w:rsidR="00A01925">
              <w:rPr>
                <w:rFonts w:ascii="Times New Roman" w:hAnsi="Times New Roman"/>
                <w:sz w:val="24"/>
              </w:rPr>
              <w:t>.08</w:t>
            </w:r>
            <w:r w:rsidR="0011246E">
              <w:rPr>
                <w:rFonts w:ascii="Times New Roman" w:hAnsi="Times New Roman"/>
                <w:sz w:val="24"/>
              </w:rPr>
              <w:t>.2015 г. </w:t>
            </w:r>
          </w:p>
        </w:tc>
        <w:tc>
          <w:tcPr>
            <w:tcW w:w="3471" w:type="dxa"/>
          </w:tcPr>
          <w:p w:rsidR="0011246E" w:rsidRDefault="0011246E" w:rsidP="005D52F6">
            <w:pPr>
              <w:pStyle w:val="TableContents"/>
              <w:spacing w:after="0"/>
              <w:rPr>
                <w:rFonts w:ascii="Times New Roman" w:hAnsi="Times New Roman"/>
                <w:b/>
                <w:sz w:val="24"/>
              </w:rPr>
            </w:pPr>
            <w:r>
              <w:rPr>
                <w:rFonts w:ascii="Times New Roman" w:hAnsi="Times New Roman"/>
                <w:b/>
                <w:sz w:val="24"/>
              </w:rPr>
              <w:t>УТВЕРЖДАЮ</w:t>
            </w:r>
          </w:p>
          <w:p w:rsidR="0011246E" w:rsidRDefault="0011246E" w:rsidP="005D52F6">
            <w:pPr>
              <w:pStyle w:val="TableContents"/>
              <w:spacing w:after="0"/>
              <w:rPr>
                <w:rFonts w:ascii="Times New Roman" w:hAnsi="Times New Roman"/>
                <w:sz w:val="24"/>
              </w:rPr>
            </w:pPr>
            <w:r>
              <w:rPr>
                <w:rFonts w:ascii="Times New Roman" w:hAnsi="Times New Roman"/>
                <w:sz w:val="24"/>
              </w:rPr>
              <w:t>Заведующий</w:t>
            </w:r>
          </w:p>
          <w:p w:rsidR="0011246E" w:rsidRDefault="001246E2" w:rsidP="005D52F6">
            <w:pPr>
              <w:pStyle w:val="TableContents"/>
              <w:spacing w:after="0"/>
              <w:rPr>
                <w:rFonts w:ascii="Times New Roman" w:hAnsi="Times New Roman"/>
                <w:sz w:val="24"/>
              </w:rPr>
            </w:pPr>
            <w:r>
              <w:rPr>
                <w:rFonts w:ascii="Times New Roman" w:hAnsi="Times New Roman"/>
                <w:sz w:val="24"/>
              </w:rPr>
              <w:t>____________</w:t>
            </w:r>
            <w:proofErr w:type="spellStart"/>
            <w:r>
              <w:rPr>
                <w:rFonts w:ascii="Times New Roman" w:hAnsi="Times New Roman"/>
                <w:sz w:val="24"/>
              </w:rPr>
              <w:t>С.А.Безух</w:t>
            </w:r>
            <w:proofErr w:type="spellEnd"/>
          </w:p>
          <w:p w:rsidR="0011246E" w:rsidRDefault="00A92818" w:rsidP="00A01925">
            <w:pPr>
              <w:pStyle w:val="TableContents"/>
              <w:spacing w:after="0"/>
              <w:rPr>
                <w:rFonts w:ascii="Times New Roman" w:hAnsi="Times New Roman"/>
                <w:sz w:val="24"/>
              </w:rPr>
            </w:pPr>
            <w:r>
              <w:rPr>
                <w:rFonts w:ascii="Times New Roman" w:hAnsi="Times New Roman"/>
                <w:sz w:val="24"/>
              </w:rPr>
              <w:t>26</w:t>
            </w:r>
            <w:r w:rsidR="0011246E">
              <w:rPr>
                <w:rFonts w:ascii="Times New Roman" w:hAnsi="Times New Roman"/>
                <w:sz w:val="24"/>
              </w:rPr>
              <w:t>.0</w:t>
            </w:r>
            <w:r w:rsidR="00A01925">
              <w:rPr>
                <w:rFonts w:ascii="Times New Roman" w:hAnsi="Times New Roman"/>
                <w:sz w:val="24"/>
              </w:rPr>
              <w:t>8</w:t>
            </w:r>
            <w:r w:rsidR="0011246E">
              <w:rPr>
                <w:rFonts w:ascii="Times New Roman" w:hAnsi="Times New Roman"/>
                <w:sz w:val="24"/>
              </w:rPr>
              <w:t>.2015 г. </w:t>
            </w:r>
          </w:p>
        </w:tc>
      </w:tr>
    </w:tbl>
    <w:p w:rsidR="0011246E" w:rsidRDefault="00A23579" w:rsidP="0011246E">
      <w:pPr>
        <w:pStyle w:val="Standard"/>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bookmarkStart w:id="0" w:name="_GoBack"/>
      <w:bookmarkEnd w:id="0"/>
      <w:r>
        <w:rPr>
          <w:rFonts w:ascii="Times New Roman" w:eastAsia="Times New Roman" w:hAnsi="Times New Roman" w:cs="Times New Roman"/>
          <w:b/>
          <w:bCs/>
          <w:i/>
          <w:sz w:val="24"/>
          <w:szCs w:val="24"/>
          <w:lang w:eastAsia="ru-RU"/>
        </w:rPr>
        <w:t xml:space="preserve">    Приказ №16-02\1.1 от26.08.2015г.</w:t>
      </w:r>
    </w:p>
    <w:p w:rsidR="0011246E" w:rsidRDefault="0011246E" w:rsidP="0011246E">
      <w:pPr>
        <w:pStyle w:val="Standard"/>
        <w:spacing w:after="0" w:line="240" w:lineRule="auto"/>
        <w:jc w:val="center"/>
        <w:rPr>
          <w:rFonts w:ascii="Times New Roman" w:eastAsia="Times New Roman" w:hAnsi="Times New Roman" w:cs="Times New Roman"/>
          <w:b/>
          <w:bCs/>
          <w:sz w:val="24"/>
          <w:szCs w:val="24"/>
          <w:lang w:eastAsia="ru-RU"/>
        </w:rPr>
      </w:pPr>
    </w:p>
    <w:p w:rsidR="0011246E" w:rsidRPr="00A01925" w:rsidRDefault="0011246E" w:rsidP="0011246E">
      <w:pPr>
        <w:pStyle w:val="Standard"/>
        <w:spacing w:after="0" w:line="240" w:lineRule="auto"/>
        <w:jc w:val="center"/>
        <w:rPr>
          <w:rFonts w:ascii="Times New Roman" w:eastAsia="Times New Roman" w:hAnsi="Times New Roman" w:cs="Times New Roman"/>
          <w:sz w:val="28"/>
          <w:szCs w:val="28"/>
          <w:lang w:eastAsia="ru-RU"/>
        </w:rPr>
      </w:pPr>
      <w:r w:rsidRPr="00A01925">
        <w:rPr>
          <w:rFonts w:ascii="Times New Roman" w:eastAsia="Times New Roman" w:hAnsi="Times New Roman" w:cs="Times New Roman"/>
          <w:b/>
          <w:bCs/>
          <w:sz w:val="28"/>
          <w:szCs w:val="28"/>
          <w:lang w:eastAsia="ru-RU"/>
        </w:rPr>
        <w:t>ПОЛОЖЕНИЕ ОБ ОРГАНИЗАЦИИ ПРОГУЛОК С ВОСПИТАННИКАМИ</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1. Общие положения</w:t>
      </w:r>
    </w:p>
    <w:p w:rsidR="0011246E" w:rsidRPr="00A01925" w:rsidRDefault="0011246E" w:rsidP="0011246E">
      <w:pPr>
        <w:pStyle w:val="Standard"/>
        <w:numPr>
          <w:ilvl w:val="1"/>
          <w:numId w:val="1"/>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Настоящее Положение об организации прогулок с воспитанниками в Муниципальном бюджетном дошкольном образовате</w:t>
      </w:r>
      <w:r w:rsidR="001246E2" w:rsidRPr="00A01925">
        <w:rPr>
          <w:rFonts w:ascii="Times New Roman" w:eastAsia="Times New Roman" w:hAnsi="Times New Roman" w:cs="Times New Roman"/>
          <w:color w:val="000000"/>
          <w:sz w:val="28"/>
          <w:szCs w:val="28"/>
          <w:lang w:eastAsia="ru-RU"/>
        </w:rPr>
        <w:t>льном учреждении «Детский сад №16</w:t>
      </w:r>
      <w:r w:rsidRPr="00A01925">
        <w:rPr>
          <w:rFonts w:ascii="Times New Roman" w:eastAsia="Times New Roman" w:hAnsi="Times New Roman" w:cs="Times New Roman"/>
          <w:color w:val="000000"/>
          <w:sz w:val="28"/>
          <w:szCs w:val="28"/>
          <w:lang w:eastAsia="ru-RU"/>
        </w:rPr>
        <w:t xml:space="preserve"> «</w:t>
      </w:r>
      <w:r w:rsidR="001246E2" w:rsidRPr="00A01925">
        <w:rPr>
          <w:rFonts w:ascii="Times New Roman" w:eastAsia="Times New Roman" w:hAnsi="Times New Roman" w:cs="Times New Roman"/>
          <w:color w:val="000000"/>
          <w:sz w:val="28"/>
          <w:szCs w:val="28"/>
          <w:lang w:eastAsia="ru-RU"/>
        </w:rPr>
        <w:t>Ивушка</w:t>
      </w:r>
      <w:r w:rsidRPr="00A01925">
        <w:rPr>
          <w:rFonts w:ascii="Times New Roman" w:eastAsia="Times New Roman" w:hAnsi="Times New Roman" w:cs="Times New Roman"/>
          <w:color w:val="000000"/>
          <w:sz w:val="28"/>
          <w:szCs w:val="28"/>
          <w:lang w:eastAsia="ru-RU"/>
        </w:rPr>
        <w:t xml:space="preserve">» города Евпатории Республики Крым (далее – Положение, Учреждение) </w:t>
      </w:r>
      <w:proofErr w:type="gramStart"/>
      <w:r w:rsidRPr="00A01925">
        <w:rPr>
          <w:rFonts w:ascii="Times New Roman" w:eastAsia="Times New Roman" w:hAnsi="Times New Roman" w:cs="Times New Roman"/>
          <w:color w:val="000000"/>
          <w:sz w:val="28"/>
          <w:szCs w:val="28"/>
          <w:lang w:eastAsia="ru-RU"/>
        </w:rPr>
        <w:t>разработано  в</w:t>
      </w:r>
      <w:proofErr w:type="gramEnd"/>
      <w:r w:rsidRPr="00A01925">
        <w:rPr>
          <w:rFonts w:ascii="Times New Roman" w:eastAsia="Times New Roman" w:hAnsi="Times New Roman" w:cs="Times New Roman"/>
          <w:color w:val="000000"/>
          <w:sz w:val="28"/>
          <w:szCs w:val="28"/>
          <w:lang w:eastAsia="ru-RU"/>
        </w:rPr>
        <w:t xml:space="preserve"> соответствии с Типовым положением о дошкольном образовательном учреждении, СанПиН 2.4.1.1249-03, Уставом Учреждения, инструкцией по охране жизни и здоровья детей, режимом воспитания и обучения детей.</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Настоящее Положение регламентирует организацию прогулок в Учреждении.</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Положение принимается педагогическим советом и утверждается приказом заведующего Учреждения. Изменения и дополнения в настоящее Положение вносятся педагогическим советом и утверждаются приказом заведующего Учреждения.</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1.4. Данное Положение  обязательно для исполнения всеми воспитателями и помощниками воспитателей.</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2. Цели, задачи и виды прогулок</w:t>
      </w:r>
    </w:p>
    <w:p w:rsidR="0011246E" w:rsidRPr="00A01925" w:rsidRDefault="0011246E" w:rsidP="0011246E">
      <w:pPr>
        <w:pStyle w:val="Standard"/>
        <w:numPr>
          <w:ilvl w:val="1"/>
          <w:numId w:val="4"/>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Прогулка – режимный момент жизнедеятельности детей в детском саду.</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5"/>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Цель прогулки – укрепление здоровья, профилактика утомления, восстановление сниженных в процессе деятельности функциональных ресурсов организма, физическое и познавательное развитие детей.</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Задачи прогулки:</w:t>
      </w:r>
    </w:p>
    <w:p w:rsidR="0011246E" w:rsidRPr="00A01925" w:rsidRDefault="0011246E" w:rsidP="0011246E">
      <w:pPr>
        <w:pStyle w:val="Standard"/>
        <w:numPr>
          <w:ilvl w:val="1"/>
          <w:numId w:val="7"/>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оказывать закаливающее воздействие на организм в естественных условиях;</w:t>
      </w:r>
    </w:p>
    <w:p w:rsidR="0011246E" w:rsidRPr="00A01925" w:rsidRDefault="0011246E" w:rsidP="0011246E">
      <w:pPr>
        <w:pStyle w:val="Standard"/>
        <w:numPr>
          <w:ilvl w:val="1"/>
          <w:numId w:val="7"/>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способствовать повышению уровня физической подготовленности детей дошкольного возраста;</w:t>
      </w:r>
    </w:p>
    <w:p w:rsidR="0011246E" w:rsidRPr="00A01925" w:rsidRDefault="0011246E" w:rsidP="0011246E">
      <w:pPr>
        <w:pStyle w:val="Standard"/>
        <w:numPr>
          <w:ilvl w:val="1"/>
          <w:numId w:val="7"/>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оптимизировать двигательную активность детей;</w:t>
      </w:r>
    </w:p>
    <w:p w:rsidR="0011246E" w:rsidRPr="00A01925" w:rsidRDefault="0011246E" w:rsidP="0011246E">
      <w:pPr>
        <w:pStyle w:val="Standard"/>
        <w:numPr>
          <w:ilvl w:val="1"/>
          <w:numId w:val="7"/>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способствовать познавательно-речевому, художественно-эстетическому, социально-личностному развитию детей.</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40"/>
        <w:jc w:val="both"/>
        <w:rPr>
          <w:sz w:val="28"/>
          <w:szCs w:val="28"/>
        </w:rPr>
      </w:pPr>
      <w:r w:rsidRPr="00A01925">
        <w:rPr>
          <w:rFonts w:ascii="Times New Roman" w:eastAsia="Times New Roman" w:hAnsi="Times New Roman" w:cs="Times New Roman"/>
          <w:color w:val="000000"/>
          <w:sz w:val="28"/>
          <w:szCs w:val="28"/>
          <w:lang w:eastAsia="ru-RU"/>
        </w:rPr>
        <w:t>2.4. Виды прогулки (по месту проведения):</w:t>
      </w:r>
    </w:p>
    <w:p w:rsidR="0011246E" w:rsidRPr="00A01925" w:rsidRDefault="0011246E" w:rsidP="0011246E">
      <w:pPr>
        <w:pStyle w:val="Standard"/>
        <w:numPr>
          <w:ilvl w:val="0"/>
          <w:numId w:val="8"/>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на участке Учреждения;</w:t>
      </w:r>
    </w:p>
    <w:p w:rsidR="0011246E" w:rsidRPr="00A01925" w:rsidRDefault="0011246E" w:rsidP="0011246E">
      <w:pPr>
        <w:pStyle w:val="Standard"/>
        <w:numPr>
          <w:ilvl w:val="0"/>
          <w:numId w:val="8"/>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пешеходные прогулки за пределы  Учреждения (для детей  старшего дошкольного возраста —  на расстояние до двух километров);</w:t>
      </w:r>
    </w:p>
    <w:p w:rsidR="0011246E" w:rsidRPr="00A01925" w:rsidRDefault="0011246E" w:rsidP="0011246E">
      <w:pPr>
        <w:pStyle w:val="Standard"/>
        <w:numPr>
          <w:ilvl w:val="0"/>
          <w:numId w:val="8"/>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пешие переходы </w:t>
      </w:r>
      <w:proofErr w:type="gramStart"/>
      <w:r w:rsidRPr="00A01925">
        <w:rPr>
          <w:rFonts w:ascii="Times New Roman" w:eastAsia="Times New Roman" w:hAnsi="Times New Roman" w:cs="Times New Roman"/>
          <w:color w:val="000000"/>
          <w:sz w:val="28"/>
          <w:szCs w:val="28"/>
          <w:lang w:eastAsia="ru-RU"/>
        </w:rPr>
        <w:t>за предела</w:t>
      </w:r>
      <w:proofErr w:type="gramEnd"/>
      <w:r w:rsidRPr="00A01925">
        <w:rPr>
          <w:rFonts w:ascii="Times New Roman" w:eastAsia="Times New Roman" w:hAnsi="Times New Roman" w:cs="Times New Roman"/>
          <w:color w:val="000000"/>
          <w:sz w:val="28"/>
          <w:szCs w:val="28"/>
          <w:lang w:eastAsia="ru-RU"/>
        </w:rPr>
        <w:t xml:space="preserve"> Учреждения (для детей младшего и среднего дошкольного возраста);</w:t>
      </w:r>
    </w:p>
    <w:p w:rsidR="0011246E" w:rsidRPr="00A01925" w:rsidRDefault="0011246E" w:rsidP="0011246E">
      <w:pPr>
        <w:pStyle w:val="Standard"/>
        <w:numPr>
          <w:ilvl w:val="0"/>
          <w:numId w:val="8"/>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функциональных помещениях Учреждения (в актированные дни).</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2.5. Виды прогулок (по содержанию):</w:t>
      </w:r>
    </w:p>
    <w:p w:rsidR="0011246E" w:rsidRPr="00A01925" w:rsidRDefault="0011246E" w:rsidP="0011246E">
      <w:pPr>
        <w:pStyle w:val="Standard"/>
        <w:numPr>
          <w:ilvl w:val="0"/>
          <w:numId w:val="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традиционная;</w:t>
      </w:r>
    </w:p>
    <w:p w:rsidR="0011246E" w:rsidRPr="00A01925" w:rsidRDefault="0011246E" w:rsidP="0011246E">
      <w:pPr>
        <w:pStyle w:val="Standard"/>
        <w:numPr>
          <w:ilvl w:val="0"/>
          <w:numId w:val="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тематическая;</w:t>
      </w:r>
    </w:p>
    <w:p w:rsidR="0011246E" w:rsidRPr="00A01925" w:rsidRDefault="0011246E" w:rsidP="0011246E">
      <w:pPr>
        <w:pStyle w:val="Standard"/>
        <w:numPr>
          <w:ilvl w:val="0"/>
          <w:numId w:val="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целевая/пеший переход (проводится со 2-й младшей группы с выходом за пределы участка Учреждения);</w:t>
      </w:r>
    </w:p>
    <w:p w:rsidR="0011246E" w:rsidRPr="00A01925" w:rsidRDefault="0011246E" w:rsidP="0011246E">
      <w:pPr>
        <w:pStyle w:val="Standard"/>
        <w:numPr>
          <w:ilvl w:val="0"/>
          <w:numId w:val="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экскурсия (проводится систематически со средней группы не менее 1 раза в месяц);</w:t>
      </w:r>
    </w:p>
    <w:p w:rsidR="0011246E" w:rsidRPr="00A01925" w:rsidRDefault="0011246E" w:rsidP="0011246E">
      <w:pPr>
        <w:pStyle w:val="Standard"/>
        <w:numPr>
          <w:ilvl w:val="0"/>
          <w:numId w:val="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поход, пеший переход (с детьми старшего дошкольного возраста).</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Pr="00A01925" w:rsidRDefault="0011246E" w:rsidP="0011246E">
      <w:pPr>
        <w:pStyle w:val="Standard"/>
        <w:numPr>
          <w:ilvl w:val="0"/>
          <w:numId w:val="10"/>
        </w:numPr>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Требования к оборудованию и санитарному содержанию участков Учреждения для проведения прогулок</w:t>
      </w:r>
    </w:p>
    <w:p w:rsidR="0011246E" w:rsidRPr="00A01925" w:rsidRDefault="0011246E" w:rsidP="0011246E">
      <w:pPr>
        <w:pStyle w:val="Standard"/>
        <w:numPr>
          <w:ilvl w:val="1"/>
          <w:numId w:val="11"/>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Оборудование и санитарное содержание участка должно соответствовать требованиям п. 2.1. СанПиН 2.4.1.1249-03.</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12"/>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беговой дорожкой, ямой для прыжков, полосой препятствий).</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13"/>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Уборка участка проводится дворником ежедневно: утром за 1 час до прихода детей и по мере загрязнения территории.</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14"/>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сухой и жаркой погоде полив участка, песка проводится не менее 2-х раз в день.</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3.5. У входа в здание следует иметь решетки, скребки, коврики, щетки.</w:t>
      </w:r>
    </w:p>
    <w:p w:rsidR="0011246E" w:rsidRPr="00A01925" w:rsidRDefault="0011246E" w:rsidP="0011246E">
      <w:pPr>
        <w:pStyle w:val="Standard"/>
        <w:spacing w:after="0" w:line="240" w:lineRule="auto"/>
        <w:jc w:val="both"/>
        <w:rPr>
          <w:rFonts w:ascii="Times New Roman" w:eastAsia="Times New Roman" w:hAnsi="Times New Roman" w:cs="Times New Roman"/>
          <w:color w:val="3333FF"/>
          <w:sz w:val="28"/>
          <w:szCs w:val="28"/>
          <w:lang w:eastAsia="ru-RU"/>
        </w:rPr>
      </w:pPr>
      <w:r w:rsidRPr="00A01925">
        <w:rPr>
          <w:rFonts w:ascii="Times New Roman" w:eastAsia="Times New Roman" w:hAnsi="Times New Roman" w:cs="Times New Roman"/>
          <w:color w:val="3333FF"/>
          <w:sz w:val="28"/>
          <w:szCs w:val="28"/>
          <w:lang w:eastAsia="ru-RU"/>
        </w:rPr>
        <w:t> </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4. Требования безопасности при организации прогулок на участке детского сада</w:t>
      </w:r>
    </w:p>
    <w:p w:rsidR="0011246E" w:rsidRPr="00A01925" w:rsidRDefault="0011246E" w:rsidP="0011246E">
      <w:pPr>
        <w:pStyle w:val="Standard"/>
        <w:numPr>
          <w:ilvl w:val="1"/>
          <w:numId w:val="15"/>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Перед выходом детей на прогулку дворник обязан осмотреть территорию участка на предмет соответствия требованиям безопасности в соответствии со своей должностной инструкцией.</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16"/>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Решение о проведении, отмене или сокращении времени прогулки на свежем воздухе принимает заместитель заведующего по учебно-воспитательной и методической работе на основании фактического состояния погодных условий, наличия или отсутствия загазованности воздуха, и доводит его до сведения воспитателей и заведующего Учреждения.</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17"/>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18"/>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случае повышения содержания посторонних газов в воздухе во время прогулки воспитатель должен немедленно завести детей в помещение.</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19"/>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проведении прогулки воспитатель следит, чтобы дети не уходили за пределы участка Учреждения. В случае самовольного ухода ребенка воспитатель обязан немедленно сообщить о случившемся заведующему Учреждением, который организует поиски ребенка, ставит в известность управление образования, милицию, родителей в соответствии со схемой оповещения.</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0"/>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процессе прогулки воспитатель должен обучать детей навыкам безопасного поведения, правилам безопасного обращения с различными предметами.</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0"/>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выборе игр воспитатель должен учитывать психофизиологические особенности детей данного возраста, прогулочную площадь.</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1"/>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раскачивании качелей, вращении карусели воспитатель обязан следить, чтобы рядом не было других детей.</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2"/>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Запрещается оставлять на участке детей одних, без присмотра работников Учреждения, использовать в детских играх острые, колющие, режущие предметы, сломанные игрушки.</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4.10.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организовать доставку ребёнка в </w:t>
      </w:r>
      <w:proofErr w:type="spellStart"/>
      <w:r w:rsidRPr="00A01925">
        <w:rPr>
          <w:rFonts w:ascii="Times New Roman" w:eastAsia="Times New Roman" w:hAnsi="Times New Roman" w:cs="Times New Roman"/>
          <w:color w:val="000000"/>
          <w:sz w:val="28"/>
          <w:szCs w:val="28"/>
          <w:lang w:eastAsia="ru-RU"/>
        </w:rPr>
        <w:t>травмпункт</w:t>
      </w:r>
      <w:proofErr w:type="spellEnd"/>
      <w:r w:rsidRPr="00A01925">
        <w:rPr>
          <w:rFonts w:ascii="Times New Roman" w:eastAsia="Times New Roman" w:hAnsi="Times New Roman" w:cs="Times New Roman"/>
          <w:color w:val="000000"/>
          <w:sz w:val="28"/>
          <w:szCs w:val="28"/>
          <w:lang w:eastAsia="ru-RU"/>
        </w:rPr>
        <w:t>.</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lastRenderedPageBreak/>
        <w:t>5. Требования к подготовке и возвращению с прогулки</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 Подготовка и возвращение с прогулки:</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5.1.1. Перед выходом на прогулку воспитатель организовывает с детьми проведение гигиенических процедур: чистку носа, посещение туалетной комнаты.</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5.1.2. Одевание и раздевание детей при подготовке и возвращении с прогулки необходимо организовать по подгруппам:</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помощник  воспитателя проводит гигиенические процедуры со второй подгруппой и выводит детей в приемную;</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 согласно приказу заведующего Учреждением;</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детей с ослабленным здоровьем рекомендуется одевать и выводить на улицу со второй подгруппой, а заводить с прогулки с первой подгруппой.</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5.1.3. Во избежание перегревания детей необходимо придерживаться порядка одевания предметов одежды в зимнее время: колготки, гамаши,  кофты, комбинезон, обувь, шапки, верхняя одежда и шарф.</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5.1.4. Возвращаются дети с прогулки также по подгруппам. Помощник воспитателя забирает с участка первую подгруппу детей. Дети второй подгруппы продолжают гулять еще в течение 10—15 минут с воспитателем.</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5.1.5. Помощник воспитателя помогает детям развязать шарфы, расстегнуть и снять верхнюю одежду, сложить одежду в шкафчик. Раздевшись, дети спокойно идут в группу и играют.</w:t>
      </w:r>
    </w:p>
    <w:p w:rsidR="0011246E" w:rsidRPr="00A01925" w:rsidRDefault="0011246E" w:rsidP="0011246E">
      <w:pPr>
        <w:pStyle w:val="Standard"/>
        <w:numPr>
          <w:ilvl w:val="2"/>
          <w:numId w:val="23"/>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летний период после возвращения детей с прогулки необходимо организовать гигиеническую процедуру – мытьё ног.</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5.2. Требования к одежде детей:</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в любое время года одежда и обувь должна соответствовать погоде на данный момент и не должна перегревать или переохлаждать детей;</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при колебаниях температуры от +3 до -3°С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11246E" w:rsidRPr="00A01925" w:rsidRDefault="0011246E" w:rsidP="0011246E">
      <w:pPr>
        <w:pStyle w:val="Standard"/>
        <w:numPr>
          <w:ilvl w:val="0"/>
          <w:numId w:val="24"/>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 при температуре от -4 до -10°</w:t>
      </w:r>
      <w:proofErr w:type="gramStart"/>
      <w:r w:rsidRPr="00A01925">
        <w:rPr>
          <w:rFonts w:ascii="Times New Roman" w:eastAsia="Times New Roman" w:hAnsi="Times New Roman" w:cs="Times New Roman"/>
          <w:color w:val="000000"/>
          <w:sz w:val="28"/>
          <w:szCs w:val="28"/>
          <w:lang w:eastAsia="ru-RU"/>
        </w:rPr>
        <w:t>С детям</w:t>
      </w:r>
      <w:proofErr w:type="gramEnd"/>
      <w:r w:rsidRPr="00A01925">
        <w:rPr>
          <w:rFonts w:ascii="Times New Roman" w:eastAsia="Times New Roman" w:hAnsi="Times New Roman" w:cs="Times New Roman"/>
          <w:color w:val="000000"/>
          <w:sz w:val="28"/>
          <w:szCs w:val="28"/>
          <w:lang w:eastAsia="ru-RU"/>
        </w:rPr>
        <w:t xml:space="preserve"> надевают зимнюю куртку или пуховик при трех слоях одежды;</w:t>
      </w:r>
    </w:p>
    <w:p w:rsidR="0011246E" w:rsidRPr="00A01925" w:rsidRDefault="0011246E" w:rsidP="0011246E">
      <w:pPr>
        <w:pStyle w:val="Standard"/>
        <w:numPr>
          <w:ilvl w:val="0"/>
          <w:numId w:val="24"/>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w:t>
      </w:r>
    </w:p>
    <w:p w:rsidR="0011246E" w:rsidRPr="00A01925" w:rsidRDefault="0011246E" w:rsidP="0011246E">
      <w:pPr>
        <w:pStyle w:val="Standard"/>
        <w:numPr>
          <w:ilvl w:val="0"/>
          <w:numId w:val="24"/>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 xml:space="preserve"> в летний период во избежание перегрева детям надевают легкие головные уборы.</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5.3. Порядок хранения одежды в шкафчике: на верхней полке —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6. Требования к содержанию прогулок на участке Детского сада</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6.1. Прогулка должна состоять из следующих структурных элементов:</w:t>
      </w:r>
    </w:p>
    <w:p w:rsidR="0011246E" w:rsidRPr="00A01925" w:rsidRDefault="0011246E" w:rsidP="0011246E">
      <w:pPr>
        <w:pStyle w:val="Standard"/>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наблюдение;</w:t>
      </w:r>
    </w:p>
    <w:p w:rsidR="0011246E" w:rsidRPr="00A01925" w:rsidRDefault="0011246E" w:rsidP="0011246E">
      <w:pPr>
        <w:pStyle w:val="Standard"/>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двигательная активность: подвижные, спортивные игры, спортивные упражнения;</w:t>
      </w:r>
    </w:p>
    <w:p w:rsidR="0011246E" w:rsidRPr="00A01925" w:rsidRDefault="0011246E" w:rsidP="0011246E">
      <w:pPr>
        <w:pStyle w:val="Standard"/>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индивидуальная работа по различным направлениям развития воспитанников;</w:t>
      </w:r>
    </w:p>
    <w:p w:rsidR="0011246E" w:rsidRPr="00A01925" w:rsidRDefault="0011246E" w:rsidP="0011246E">
      <w:pPr>
        <w:pStyle w:val="Standard"/>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трудовые поручения;</w:t>
      </w:r>
    </w:p>
    <w:p w:rsidR="0011246E" w:rsidRPr="00A01925" w:rsidRDefault="0011246E" w:rsidP="0011246E">
      <w:pPr>
        <w:pStyle w:val="Standard"/>
        <w:numPr>
          <w:ilvl w:val="0"/>
          <w:numId w:val="25"/>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самостоятельная деятельность детей.</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6"/>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7"/>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Каждый из обязательных компонентов прогулки длится от 7 до 15 минут и осуществляется на фоне самостоятельной деятельности детей.</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28"/>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55"/>
        <w:jc w:val="both"/>
        <w:rPr>
          <w:sz w:val="28"/>
          <w:szCs w:val="28"/>
        </w:rPr>
      </w:pPr>
      <w:r w:rsidRPr="00A01925">
        <w:rPr>
          <w:rFonts w:ascii="Times New Roman" w:eastAsia="Times New Roman" w:hAnsi="Times New Roman" w:cs="Times New Roman"/>
          <w:color w:val="000000"/>
          <w:sz w:val="28"/>
          <w:szCs w:val="28"/>
          <w:lang w:eastAsia="ru-RU"/>
        </w:rPr>
        <w:t>6.5. Организация наблюдений: процесс наблюдения может быть организован за объектами живой и неживой природы, деятельностью детей и взрослых  и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6.6. Организация двигательной активности:</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6.1.1. В двигательную деятельность детей на прогулке следует включать:</w:t>
      </w:r>
    </w:p>
    <w:p w:rsidR="0011246E" w:rsidRPr="00A01925" w:rsidRDefault="0011246E" w:rsidP="0011246E">
      <w:pPr>
        <w:pStyle w:val="Standard"/>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 К спортивным упражнениям относятся: катание на санках,  лыжах,  велосипедах, самокатах. К спортивным играм относятся: городки, баскетбол, пионербол, бадминтон, настольный теннис, футбол, хоккей;</w:t>
      </w:r>
    </w:p>
    <w:p w:rsidR="0011246E" w:rsidRPr="00A01925" w:rsidRDefault="0011246E" w:rsidP="0011246E">
      <w:pPr>
        <w:pStyle w:val="Standard"/>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самостоятельную двигательную деятельность детей. Характер и продолжительность зависят от индивидуальных потребностей и интересов детей, развивающей среды;</w:t>
      </w:r>
    </w:p>
    <w:p w:rsidR="0011246E" w:rsidRPr="00A01925" w:rsidRDefault="0011246E" w:rsidP="0011246E">
      <w:pPr>
        <w:pStyle w:val="Standard"/>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индивидуальные задания (в соответствие с календарным планированием).</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Ее содержание необходимо продумывать воспитателю перед выходом на прогулку, ориентируясь на конкретные метеоусловия.</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6.6.3. Нельзя допускать, чтобы на прогулке дети находились длительное время без движений. Особого внимания требуют дети со сниженной подвижностью, мало инициативные, которых следует вовлекать в подвижные игры.</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6.6.5. Особенности организации двигательной активности на прогулке в зимний период:</w:t>
      </w:r>
    </w:p>
    <w:p w:rsidR="0011246E" w:rsidRPr="00A01925" w:rsidRDefault="0011246E" w:rsidP="0011246E">
      <w:pPr>
        <w:pStyle w:val="Standard"/>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11246E" w:rsidRPr="00A01925" w:rsidRDefault="0011246E" w:rsidP="0011246E">
      <w:pPr>
        <w:pStyle w:val="Standard"/>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1"/>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Организация индивидуальной работы: в соответствии с календарным планом воспитатель осуществляет индивидуальную работу по познавательно-речевому, социально-личностному, физическому или </w:t>
      </w:r>
      <w:r w:rsidRPr="00A01925">
        <w:rPr>
          <w:rFonts w:ascii="Times New Roman" w:eastAsia="Times New Roman" w:hAnsi="Times New Roman" w:cs="Times New Roman"/>
          <w:color w:val="000000"/>
          <w:sz w:val="28"/>
          <w:szCs w:val="28"/>
          <w:lang w:eastAsia="ru-RU"/>
        </w:rPr>
        <w:lastRenderedPageBreak/>
        <w:t>художественно-эстетическому развитию детей. С этой целью подготавливает все необходимые материалы и оборудование.</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2"/>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 д.</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3"/>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4"/>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за деятельностью детей на протяжении всей прогулки.</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jc w:val="both"/>
        <w:rPr>
          <w:rFonts w:ascii="Times New Roman" w:eastAsia="Times New Roman" w:hAnsi="Times New Roman" w:cs="Times New Roman"/>
          <w:b/>
          <w:color w:val="000000"/>
          <w:sz w:val="28"/>
          <w:szCs w:val="28"/>
          <w:lang w:eastAsia="ru-RU"/>
        </w:rPr>
      </w:pP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7. Требования к организации прогулок</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за пределами участка Учреждения</w:t>
      </w:r>
    </w:p>
    <w:p w:rsidR="0011246E" w:rsidRPr="00A01925" w:rsidRDefault="0011246E" w:rsidP="0011246E">
      <w:pPr>
        <w:pStyle w:val="Standard"/>
        <w:numPr>
          <w:ilvl w:val="1"/>
          <w:numId w:val="35"/>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Планирование и проведение прогулок за пределы участка начинают со 2 младшей группы после успешной адаптации детей к условиям детского сада.</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Время проведения прогулок определяется расписанием занятий и пеших переходов, утвержденным заведующим Учреждения. Содержание прогулок определяется программой по ознакомлению детей с окружающим и календарно-тематическим планом.</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Пешие переходы осуществляются в соответствии с разработанными и утвержденными заведующим Учреждением маршрутами.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пешеходных переходов. Необходимо избегать прогулок по улицам с большим движением.</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7"/>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Заведующий, или заместитель заведующего по учебно-воспитательной и методической работе, назначенный приказом, проводит целевой инструктаж с записью в Журнале целевого инструктажа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7"/>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Во время пеших прогулок, экскурсий за пределы участка Учреждения детей должны сопровождать не менее двух взрослых —  один  находится впереди группы, второй — позади. Один из сопровождающих </w:t>
      </w:r>
      <w:r w:rsidRPr="00A01925">
        <w:rPr>
          <w:rFonts w:ascii="Times New Roman" w:eastAsia="Times New Roman" w:hAnsi="Times New Roman" w:cs="Times New Roman"/>
          <w:color w:val="000000"/>
          <w:sz w:val="28"/>
          <w:szCs w:val="28"/>
          <w:lang w:eastAsia="ru-RU"/>
        </w:rPr>
        <w:lastRenderedPageBreak/>
        <w:t>назначается старшим. В случае дальней прогулки важно предусмотреть необходимое количество взрослых из расчета: один взрослый на 15 детей.</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8"/>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Если по каким-либо причинам дети из группы остались в Детском саду,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их жизнь и здоровье.</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39"/>
        </w:num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01925">
        <w:rPr>
          <w:rFonts w:ascii="Times New Roman" w:eastAsia="Times New Roman" w:hAnsi="Times New Roman" w:cs="Times New Roman"/>
          <w:color w:val="000000"/>
          <w:sz w:val="28"/>
          <w:szCs w:val="28"/>
          <w:lang w:eastAsia="ru-RU"/>
        </w:rPr>
        <w:t>Перед выходов</w:t>
      </w:r>
      <w:proofErr w:type="gramEnd"/>
      <w:r w:rsidRPr="00A01925">
        <w:rPr>
          <w:rFonts w:ascii="Times New Roman" w:eastAsia="Times New Roman" w:hAnsi="Times New Roman" w:cs="Times New Roman"/>
          <w:color w:val="000000"/>
          <w:sz w:val="28"/>
          <w:szCs w:val="28"/>
          <w:lang w:eastAsia="ru-RU"/>
        </w:rPr>
        <w:t xml:space="preserve"> за пределы участка Учреждения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0"/>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1"/>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 суток.</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2"/>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Перед пересечением проезжей части группу следует остановить на тротуаре, чтобы растянувшийся строй сгруппировался.</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3"/>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4"/>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На регулируемом пешеходном переходе пересечение проезжей части необходимо осуществлять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средств с поднятыми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5"/>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w:t>
      </w:r>
      <w:r w:rsidRPr="00A01925">
        <w:rPr>
          <w:rFonts w:ascii="Times New Roman" w:eastAsia="Times New Roman" w:hAnsi="Times New Roman" w:cs="Times New Roman"/>
          <w:color w:val="000000"/>
          <w:sz w:val="28"/>
          <w:szCs w:val="28"/>
          <w:lang w:eastAsia="ru-RU"/>
        </w:rPr>
        <w:lastRenderedPageBreak/>
        <w:t>старший сопровождающий разрешает переход. Сопровождающие покидают проезжую часть после последней пары детей.</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7.15. По окончании прогулки, экскурсии проверить наличие воспитанников, сообщить заведующему о возвращении.</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8. Требования к организации прогулки в помещениях Учреждения в дни отмены прогулки на улице</w:t>
      </w:r>
    </w:p>
    <w:p w:rsidR="0011246E" w:rsidRPr="00A01925" w:rsidRDefault="0011246E" w:rsidP="0011246E">
      <w:pPr>
        <w:pStyle w:val="Standard"/>
        <w:numPr>
          <w:ilvl w:val="1"/>
          <w:numId w:val="47"/>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зимний и летний периоды при  неблагоприятных погодных условиях  исключается или сокращается (пункт 9.3. настоящего положения) время пребывания детей на свежем воздухе: сильном морозе, дожде, загазованности, высокой температуре воздуха, штормовом предупреждении (ветер) и т. д.</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8"/>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49"/>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содержание прогулки в приспособленных функциональных помещениях в летний период должны быть включены все структурные элементы (см. п. 5.) с учетом имеющихся условий.</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50"/>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Актированные дни планируются воспитателями в календарных планах воспитательно-образовательной деятельности на группах. Время, отведенное на прогулку, планируется с включением в нее различных видов детской деятельности (театрализованная, продуктивная, речевая, познавательно-игровая, двигательная и др.).</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8.5. Двигательная активность детей в актированные дни компенсируется за счет проведения музыкальных, физкультурных и динамических часов. Перенос, отмена динамического часа, физкультурного или музыкального занятия не допускается.</w:t>
      </w:r>
    </w:p>
    <w:p w:rsidR="0011246E" w:rsidRPr="00A01925" w:rsidRDefault="0011246E" w:rsidP="0011246E">
      <w:pPr>
        <w:pStyle w:val="Standard"/>
        <w:numPr>
          <w:ilvl w:val="1"/>
          <w:numId w:val="51"/>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 xml:space="preserve">В соответствии с функциональной структурой здания Учреждения (минимальная площадь для двигательной активности и развития движений детей) динамические часы проводятся в музыкальном и спортивном залах. В летнее время для увеличения двигательной активности в Учреждении дополнительно организуются прогулочные веранды </w:t>
      </w:r>
      <w:proofErr w:type="gramStart"/>
      <w:r w:rsidRPr="00A01925">
        <w:rPr>
          <w:rFonts w:ascii="Times New Roman" w:eastAsia="Times New Roman" w:hAnsi="Times New Roman" w:cs="Times New Roman"/>
          <w:color w:val="000000"/>
          <w:sz w:val="28"/>
          <w:szCs w:val="28"/>
          <w:lang w:eastAsia="ru-RU"/>
        </w:rPr>
        <w:t>в закрытых групповых помещений</w:t>
      </w:r>
      <w:proofErr w:type="gramEnd"/>
      <w:r w:rsidRPr="00A01925">
        <w:rPr>
          <w:rFonts w:ascii="Times New Roman" w:eastAsia="Times New Roman" w:hAnsi="Times New Roman" w:cs="Times New Roman"/>
          <w:color w:val="000000"/>
          <w:sz w:val="28"/>
          <w:szCs w:val="28"/>
          <w:lang w:eastAsia="ru-RU"/>
        </w:rPr>
        <w:t>.</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8.7. Динамические часы планируются воспитателями в календарных планах воспитательно-образовательной деятельности в соответствии с алгоритмом  проведения динамических часов.</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9. Требования к продолжительности прогулки</w:t>
      </w:r>
    </w:p>
    <w:p w:rsidR="0011246E" w:rsidRPr="00A01925" w:rsidRDefault="0011246E" w:rsidP="0011246E">
      <w:pPr>
        <w:pStyle w:val="Standard"/>
        <w:numPr>
          <w:ilvl w:val="1"/>
          <w:numId w:val="52"/>
        </w:numPr>
        <w:spacing w:after="0" w:line="240" w:lineRule="auto"/>
        <w:ind w:firstLine="600"/>
        <w:jc w:val="both"/>
        <w:rPr>
          <w:sz w:val="28"/>
          <w:szCs w:val="28"/>
        </w:rPr>
      </w:pPr>
      <w:r w:rsidRPr="00A01925">
        <w:rPr>
          <w:rFonts w:ascii="Times New Roman" w:eastAsia="Times New Roman" w:hAnsi="Times New Roman" w:cs="Times New Roman"/>
          <w:color w:val="000000"/>
          <w:sz w:val="28"/>
          <w:szCs w:val="28"/>
          <w:lang w:eastAsia="ru-RU"/>
        </w:rPr>
        <w:t>В течение года прогулки проводятся ежедневно. Общая продолжительность прогулки составляет 4-4,5 часа.</w:t>
      </w:r>
      <w:r w:rsidRPr="00A01925">
        <w:rPr>
          <w:rFonts w:ascii="Times New Roman" w:hAnsi="Times New Roman" w:cs="Times New Roman"/>
          <w:color w:val="FF0000"/>
          <w:sz w:val="28"/>
          <w:szCs w:val="28"/>
        </w:rPr>
        <w:t xml:space="preserve"> </w:t>
      </w:r>
      <w:r w:rsidRPr="00A01925">
        <w:rPr>
          <w:rFonts w:ascii="Times New Roman" w:hAnsi="Times New Roman" w:cs="Times New Roman"/>
          <w:sz w:val="28"/>
          <w:szCs w:val="28"/>
        </w:rPr>
        <w:t>Прогулку организуют 2 раза в день: в первую половину - до обеда и во вторую половину дня перед уходом детей домой.</w:t>
      </w:r>
    </w:p>
    <w:p w:rsidR="0011246E" w:rsidRPr="00A01925" w:rsidRDefault="0011246E" w:rsidP="0011246E">
      <w:pPr>
        <w:pStyle w:val="Standard"/>
        <w:spacing w:after="0" w:line="240" w:lineRule="auto"/>
        <w:ind w:firstLine="600"/>
        <w:jc w:val="both"/>
        <w:rPr>
          <w:sz w:val="28"/>
          <w:szCs w:val="28"/>
        </w:rPr>
      </w:pPr>
    </w:p>
    <w:p w:rsidR="0011246E" w:rsidRPr="00A01925" w:rsidRDefault="0011246E" w:rsidP="0011246E">
      <w:pPr>
        <w:pStyle w:val="Standard"/>
        <w:numPr>
          <w:ilvl w:val="1"/>
          <w:numId w:val="53"/>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spacing w:after="0" w:line="240" w:lineRule="auto"/>
        <w:ind w:firstLine="585"/>
        <w:jc w:val="both"/>
        <w:rPr>
          <w:sz w:val="28"/>
          <w:szCs w:val="28"/>
        </w:rPr>
      </w:pPr>
      <w:r w:rsidRPr="00A01925">
        <w:rPr>
          <w:rFonts w:ascii="Times New Roman" w:eastAsia="Times New Roman" w:hAnsi="Times New Roman" w:cs="Times New Roman"/>
          <w:color w:val="000000"/>
          <w:sz w:val="28"/>
          <w:szCs w:val="28"/>
          <w:lang w:eastAsia="ru-RU"/>
        </w:rPr>
        <w:t xml:space="preserve">9.3. Проведение прогулок в зимний период регламентируется конкретным состоянием погоды.  Длительность прогулки на свежем воздухе может быть </w:t>
      </w:r>
      <w:proofErr w:type="gramStart"/>
      <w:r w:rsidRPr="00A01925">
        <w:rPr>
          <w:rFonts w:ascii="Times New Roman" w:eastAsia="Times New Roman" w:hAnsi="Times New Roman" w:cs="Times New Roman"/>
          <w:color w:val="000000"/>
          <w:sz w:val="28"/>
          <w:szCs w:val="28"/>
          <w:lang w:eastAsia="ru-RU"/>
        </w:rPr>
        <w:t>сокращена  при</w:t>
      </w:r>
      <w:proofErr w:type="gramEnd"/>
      <w:r w:rsidRPr="00A01925">
        <w:rPr>
          <w:rFonts w:ascii="Times New Roman" w:eastAsia="Times New Roman" w:hAnsi="Times New Roman" w:cs="Times New Roman"/>
          <w:color w:val="000000"/>
          <w:sz w:val="28"/>
          <w:szCs w:val="28"/>
          <w:lang w:eastAsia="ru-RU"/>
        </w:rPr>
        <w:t xml:space="preserve"> температуре  воздуха  ниже  и  скорости  ветра  более  установленных  в графике  показателей  </w:t>
      </w:r>
      <w:proofErr w:type="spellStart"/>
      <w:r w:rsidRPr="00A01925">
        <w:rPr>
          <w:rStyle w:val="5"/>
          <w:rFonts w:eastAsia="SimSun" w:cs="Calibri"/>
          <w:sz w:val="28"/>
          <w:szCs w:val="28"/>
        </w:rPr>
        <w:t>ветро-холодового</w:t>
      </w:r>
      <w:proofErr w:type="spellEnd"/>
      <w:r w:rsidRPr="00A01925">
        <w:rPr>
          <w:rStyle w:val="5"/>
          <w:rFonts w:eastAsia="SimSun" w:cs="Calibri"/>
          <w:sz w:val="28"/>
          <w:szCs w:val="28"/>
        </w:rPr>
        <w:t xml:space="preserve">  индекса  в  Крыму  (+высокая влажность),</w:t>
      </w:r>
      <w:r w:rsidRPr="00A01925">
        <w:rPr>
          <w:rStyle w:val="5"/>
          <w:rFonts w:eastAsia="SimSun" w:cs="Calibri"/>
          <w:b/>
          <w:sz w:val="28"/>
          <w:szCs w:val="28"/>
        </w:rPr>
        <w:t xml:space="preserve"> </w:t>
      </w:r>
      <w:r w:rsidRPr="00A01925">
        <w:rPr>
          <w:rFonts w:ascii="Times New Roman" w:eastAsia="Times New Roman" w:hAnsi="Times New Roman" w:cs="Times New Roman"/>
          <w:color w:val="000000"/>
          <w:sz w:val="28"/>
          <w:szCs w:val="28"/>
          <w:lang w:eastAsia="ru-RU"/>
        </w:rPr>
        <w:t xml:space="preserve">соответствующих возрасту детей  (справка: </w:t>
      </w:r>
      <w:r w:rsidRPr="00A01925">
        <w:rPr>
          <w:rFonts w:ascii="Times New Roman" w:hAnsi="Times New Roman" w:cs="Times New Roman"/>
          <w:color w:val="333333"/>
          <w:sz w:val="28"/>
          <w:szCs w:val="28"/>
        </w:rPr>
        <w:t xml:space="preserve"> </w:t>
      </w:r>
      <w:proofErr w:type="spellStart"/>
      <w:r w:rsidRPr="00A01925">
        <w:rPr>
          <w:rFonts w:ascii="Times New Roman" w:hAnsi="Times New Roman" w:cs="Times New Roman"/>
          <w:sz w:val="28"/>
          <w:szCs w:val="28"/>
        </w:rPr>
        <w:t>ветро-холодовой</w:t>
      </w:r>
      <w:proofErr w:type="spellEnd"/>
      <w:r w:rsidRPr="00A01925">
        <w:rPr>
          <w:rFonts w:ascii="Times New Roman" w:hAnsi="Times New Roman" w:cs="Times New Roman"/>
          <w:sz w:val="28"/>
          <w:szCs w:val="28"/>
        </w:rPr>
        <w:t xml:space="preserve">  индекс — это субъективное  восприятие  температуры,  на  которое  влияет  скорость ветра. Так, ветер, </w:t>
      </w:r>
      <w:proofErr w:type="gramStart"/>
      <w:r w:rsidRPr="00A01925">
        <w:rPr>
          <w:rFonts w:ascii="Times New Roman" w:hAnsi="Times New Roman" w:cs="Times New Roman"/>
          <w:sz w:val="28"/>
          <w:szCs w:val="28"/>
        </w:rPr>
        <w:t>скорость  которого</w:t>
      </w:r>
      <w:proofErr w:type="gramEnd"/>
      <w:r w:rsidRPr="00A01925">
        <w:rPr>
          <w:rFonts w:ascii="Times New Roman" w:hAnsi="Times New Roman" w:cs="Times New Roman"/>
          <w:sz w:val="28"/>
          <w:szCs w:val="28"/>
        </w:rPr>
        <w:t xml:space="preserve">  составляет  1м/с  субъективно  снижает температуру на 2°C.</w:t>
      </w:r>
      <w:r w:rsidRPr="00A01925">
        <w:rPr>
          <w:rFonts w:ascii="Times New Roman" w:eastAsia="Times New Roman" w:hAnsi="Times New Roman" w:cs="Times New Roman"/>
          <w:sz w:val="28"/>
          <w:szCs w:val="28"/>
          <w:lang w:eastAsia="ru-RU"/>
        </w:rPr>
        <w:t>)</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p>
    <w:tbl>
      <w:tblPr>
        <w:tblW w:w="9345" w:type="dxa"/>
        <w:tblInd w:w="-10" w:type="dxa"/>
        <w:tblLayout w:type="fixed"/>
        <w:tblCellMar>
          <w:left w:w="10" w:type="dxa"/>
          <w:right w:w="10" w:type="dxa"/>
        </w:tblCellMar>
        <w:tblLook w:val="04A0" w:firstRow="1" w:lastRow="0" w:firstColumn="1" w:lastColumn="0" w:noHBand="0" w:noVBand="1"/>
      </w:tblPr>
      <w:tblGrid>
        <w:gridCol w:w="2474"/>
        <w:gridCol w:w="1261"/>
        <w:gridCol w:w="1260"/>
        <w:gridCol w:w="1440"/>
        <w:gridCol w:w="70"/>
        <w:gridCol w:w="1370"/>
        <w:gridCol w:w="1470"/>
      </w:tblGrid>
      <w:tr w:rsidR="0011246E" w:rsidRPr="00A01925" w:rsidTr="005D52F6">
        <w:trPr>
          <w:trHeight w:val="375"/>
        </w:trPr>
        <w:tc>
          <w:tcPr>
            <w:tcW w:w="2474"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78" w:lineRule="exact"/>
              <w:ind w:firstLine="0"/>
              <w:jc w:val="both"/>
              <w:rPr>
                <w:sz w:val="28"/>
                <w:szCs w:val="28"/>
              </w:rPr>
            </w:pPr>
          </w:p>
          <w:p w:rsidR="0011246E" w:rsidRPr="00A01925" w:rsidRDefault="0011246E" w:rsidP="005D52F6">
            <w:pPr>
              <w:pStyle w:val="2"/>
              <w:spacing w:line="278" w:lineRule="exact"/>
              <w:ind w:firstLine="0"/>
              <w:jc w:val="center"/>
              <w:rPr>
                <w:b/>
                <w:bCs/>
                <w:sz w:val="28"/>
                <w:szCs w:val="28"/>
              </w:rPr>
            </w:pPr>
            <w:r w:rsidRPr="00A01925">
              <w:rPr>
                <w:b/>
                <w:bCs/>
                <w:sz w:val="28"/>
                <w:szCs w:val="28"/>
              </w:rPr>
              <w:t>Скорость ветра:</w:t>
            </w:r>
          </w:p>
          <w:p w:rsidR="0011246E" w:rsidRPr="00A01925" w:rsidRDefault="0011246E" w:rsidP="005D52F6">
            <w:pPr>
              <w:pStyle w:val="2"/>
              <w:spacing w:line="278" w:lineRule="exact"/>
              <w:ind w:firstLine="0"/>
              <w:jc w:val="center"/>
              <w:rPr>
                <w:sz w:val="28"/>
                <w:szCs w:val="28"/>
              </w:rPr>
            </w:pPr>
            <w:r w:rsidRPr="00A01925">
              <w:rPr>
                <w:rStyle w:val="a3"/>
                <w:b/>
                <w:bCs/>
                <w:sz w:val="28"/>
                <w:szCs w:val="28"/>
              </w:rPr>
              <w:t>(</w:t>
            </w:r>
            <w:r w:rsidRPr="00A01925">
              <w:rPr>
                <w:b/>
                <w:bCs/>
                <w:sz w:val="28"/>
                <w:szCs w:val="28"/>
              </w:rPr>
              <w:t>м/сек)</w:t>
            </w:r>
          </w:p>
        </w:tc>
        <w:tc>
          <w:tcPr>
            <w:tcW w:w="687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3"/>
              <w:spacing w:line="240" w:lineRule="auto"/>
              <w:jc w:val="center"/>
              <w:rPr>
                <w:b/>
                <w:bCs/>
                <w:color w:val="000000"/>
                <w:sz w:val="28"/>
                <w:szCs w:val="28"/>
              </w:rPr>
            </w:pPr>
            <w:r w:rsidRPr="00A01925">
              <w:rPr>
                <w:b/>
                <w:bCs/>
                <w:color w:val="000000"/>
                <w:sz w:val="28"/>
                <w:szCs w:val="28"/>
              </w:rPr>
              <w:t>Фактические показания термометра, ºС</w:t>
            </w:r>
          </w:p>
        </w:tc>
      </w:tr>
      <w:tr w:rsidR="0011246E" w:rsidRPr="00A01925" w:rsidTr="005D52F6">
        <w:trPr>
          <w:trHeight w:val="360"/>
        </w:trPr>
        <w:tc>
          <w:tcPr>
            <w:tcW w:w="2474"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rPr>
                <w:sz w:val="28"/>
                <w:szCs w:val="28"/>
              </w:rPr>
            </w:pP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Standard"/>
              <w:ind w:left="-146"/>
              <w:jc w:val="center"/>
              <w:rPr>
                <w:sz w:val="28"/>
                <w:szCs w:val="28"/>
              </w:rPr>
            </w:pPr>
            <w:r w:rsidRPr="00A01925">
              <w:rPr>
                <w:rStyle w:val="a3"/>
                <w:rFonts w:eastAsia="SimSun" w:cs="Calibri"/>
                <w:b/>
                <w:sz w:val="28"/>
                <w:szCs w:val="28"/>
              </w:rPr>
              <w:t>10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b/>
                <w:sz w:val="28"/>
                <w:szCs w:val="28"/>
              </w:rPr>
            </w:pPr>
            <w:r w:rsidRPr="00A01925">
              <w:rPr>
                <w:b/>
                <w:sz w:val="28"/>
                <w:szCs w:val="28"/>
              </w:rPr>
              <w:t>5</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3"/>
              <w:spacing w:line="240" w:lineRule="auto"/>
              <w:jc w:val="center"/>
              <w:rPr>
                <w:b/>
                <w:sz w:val="28"/>
                <w:szCs w:val="28"/>
              </w:rPr>
            </w:pPr>
            <w:r w:rsidRPr="00A01925">
              <w:rPr>
                <w:b/>
                <w:sz w:val="28"/>
                <w:szCs w:val="28"/>
              </w:rPr>
              <w:t>0</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3"/>
              <w:spacing w:line="240" w:lineRule="auto"/>
              <w:jc w:val="center"/>
              <w:rPr>
                <w:sz w:val="28"/>
                <w:szCs w:val="28"/>
              </w:rPr>
            </w:pPr>
            <w:r w:rsidRPr="00A01925">
              <w:rPr>
                <w:rStyle w:val="30"/>
                <w:b/>
                <w:sz w:val="28"/>
                <w:szCs w:val="28"/>
              </w:rPr>
              <w:t>от -5 до</w:t>
            </w:r>
            <w:r w:rsidRPr="00A01925">
              <w:rPr>
                <w:b/>
                <w:sz w:val="28"/>
                <w:szCs w:val="28"/>
              </w:rPr>
              <w:t xml:space="preserve"> -10</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3"/>
              <w:spacing w:line="240" w:lineRule="auto"/>
              <w:ind w:left="240"/>
              <w:jc w:val="center"/>
              <w:rPr>
                <w:b/>
                <w:sz w:val="28"/>
                <w:szCs w:val="28"/>
              </w:rPr>
            </w:pPr>
            <w:r w:rsidRPr="00A01925">
              <w:rPr>
                <w:b/>
                <w:sz w:val="28"/>
                <w:szCs w:val="28"/>
              </w:rPr>
              <w:t>-15</w:t>
            </w:r>
          </w:p>
        </w:tc>
      </w:tr>
      <w:tr w:rsidR="0011246E" w:rsidRPr="00A01925" w:rsidTr="005D52F6">
        <w:trPr>
          <w:trHeight w:val="354"/>
        </w:trPr>
        <w:tc>
          <w:tcPr>
            <w:tcW w:w="2474"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rPr>
                <w:sz w:val="28"/>
                <w:szCs w:val="28"/>
              </w:rPr>
            </w:pPr>
          </w:p>
        </w:tc>
        <w:tc>
          <w:tcPr>
            <w:tcW w:w="687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3"/>
              <w:spacing w:line="240" w:lineRule="auto"/>
              <w:jc w:val="center"/>
              <w:rPr>
                <w:b/>
                <w:bCs/>
                <w:color w:val="000000"/>
                <w:sz w:val="28"/>
                <w:szCs w:val="28"/>
              </w:rPr>
            </w:pPr>
            <w:r w:rsidRPr="00A01925">
              <w:rPr>
                <w:b/>
                <w:bCs/>
                <w:color w:val="000000"/>
                <w:sz w:val="28"/>
                <w:szCs w:val="28"/>
              </w:rPr>
              <w:t>Эквивалентная температура, ºС</w:t>
            </w:r>
          </w:p>
        </w:tc>
      </w:tr>
      <w:tr w:rsidR="0011246E" w:rsidRPr="00A01925" w:rsidTr="005D52F6">
        <w:trPr>
          <w:trHeight w:val="288"/>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Штиль</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5</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0</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-5</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-10</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-15</w:t>
            </w:r>
          </w:p>
        </w:tc>
      </w:tr>
      <w:tr w:rsidR="0011246E" w:rsidRPr="00A01925" w:rsidTr="005D52F6">
        <w:trPr>
          <w:trHeight w:val="278"/>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2-3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9</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-2</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-7</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-12</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240" w:firstLine="0"/>
              <w:jc w:val="center"/>
              <w:rPr>
                <w:sz w:val="28"/>
                <w:szCs w:val="28"/>
              </w:rPr>
            </w:pPr>
            <w:r w:rsidRPr="00A01925">
              <w:rPr>
                <w:sz w:val="28"/>
                <w:szCs w:val="28"/>
              </w:rPr>
              <w:t>-17,5</w:t>
            </w:r>
          </w:p>
        </w:tc>
      </w:tr>
      <w:tr w:rsidR="0011246E" w:rsidRPr="00A01925" w:rsidTr="005D52F6">
        <w:trPr>
          <w:trHeight w:val="278"/>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4-5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4</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-2</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-6</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-8</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-14</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-21</w:t>
            </w:r>
          </w:p>
        </w:tc>
      </w:tr>
      <w:tr w:rsidR="0011246E" w:rsidRPr="00A01925" w:rsidTr="005D52F6">
        <w:trPr>
          <w:trHeight w:val="278"/>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6-7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-5</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-12</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-19</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240" w:firstLine="0"/>
              <w:jc w:val="center"/>
              <w:rPr>
                <w:sz w:val="28"/>
                <w:szCs w:val="28"/>
              </w:rPr>
            </w:pPr>
            <w:r w:rsidRPr="00A01925">
              <w:rPr>
                <w:sz w:val="28"/>
                <w:szCs w:val="28"/>
              </w:rPr>
              <w:t>-25,5</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-32</w:t>
            </w:r>
          </w:p>
        </w:tc>
      </w:tr>
      <w:tr w:rsidR="0011246E" w:rsidRPr="00A01925" w:rsidTr="005D52F6">
        <w:trPr>
          <w:trHeight w:val="278"/>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8-9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-7</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-14</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w:t>
            </w:r>
            <w:r w:rsidRPr="00A01925">
              <w:rPr>
                <w:sz w:val="28"/>
                <w:szCs w:val="28"/>
              </w:rPr>
              <w:lastRenderedPageBreak/>
              <w:t>22</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lastRenderedPageBreak/>
              <w:t>-29</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240" w:firstLine="0"/>
              <w:jc w:val="center"/>
              <w:rPr>
                <w:sz w:val="28"/>
                <w:szCs w:val="28"/>
              </w:rPr>
            </w:pPr>
            <w:r w:rsidRPr="00A01925">
              <w:rPr>
                <w:sz w:val="28"/>
                <w:szCs w:val="28"/>
              </w:rPr>
              <w:t>-35,5</w:t>
            </w:r>
          </w:p>
        </w:tc>
      </w:tr>
      <w:tr w:rsidR="0011246E" w:rsidRPr="00A01925" w:rsidTr="005D52F6">
        <w:trPr>
          <w:trHeight w:val="274"/>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10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-7,5</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180" w:firstLine="0"/>
              <w:jc w:val="center"/>
              <w:rPr>
                <w:sz w:val="28"/>
                <w:szCs w:val="28"/>
              </w:rPr>
            </w:pPr>
            <w:r w:rsidRPr="00A01925">
              <w:rPr>
                <w:sz w:val="28"/>
                <w:szCs w:val="28"/>
              </w:rPr>
              <w:t>-15,5</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-23</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240" w:firstLine="0"/>
              <w:jc w:val="center"/>
              <w:rPr>
                <w:sz w:val="28"/>
                <w:szCs w:val="28"/>
              </w:rPr>
            </w:pPr>
            <w:r w:rsidRPr="00A01925">
              <w:rPr>
                <w:sz w:val="28"/>
                <w:szCs w:val="28"/>
              </w:rPr>
              <w:t>-30,5</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240" w:firstLine="0"/>
              <w:jc w:val="center"/>
              <w:rPr>
                <w:sz w:val="28"/>
                <w:szCs w:val="28"/>
              </w:rPr>
            </w:pPr>
            <w:r w:rsidRPr="00A01925">
              <w:rPr>
                <w:sz w:val="28"/>
                <w:szCs w:val="28"/>
              </w:rPr>
              <w:t>-36,5</w:t>
            </w:r>
          </w:p>
        </w:tc>
      </w:tr>
      <w:tr w:rsidR="0011246E" w:rsidRPr="00A01925" w:rsidTr="005D52F6">
        <w:trPr>
          <w:trHeight w:val="283"/>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11-12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-1,5</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-8</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-17</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-24</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-32</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-38</w:t>
            </w:r>
          </w:p>
        </w:tc>
      </w:tr>
      <w:tr w:rsidR="0011246E" w:rsidRPr="00A01925" w:rsidTr="005D52F6">
        <w:trPr>
          <w:trHeight w:val="274"/>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13-14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-18</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-26</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240" w:firstLine="0"/>
              <w:jc w:val="center"/>
              <w:rPr>
                <w:sz w:val="28"/>
                <w:szCs w:val="28"/>
              </w:rPr>
            </w:pPr>
            <w:r w:rsidRPr="00A01925">
              <w:rPr>
                <w:sz w:val="28"/>
                <w:szCs w:val="28"/>
              </w:rPr>
              <w:t>-34,5</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-40</w:t>
            </w:r>
          </w:p>
        </w:tc>
      </w:tr>
      <w:tr w:rsidR="0011246E" w:rsidRPr="00A01925" w:rsidTr="005D52F6">
        <w:trPr>
          <w:trHeight w:val="288"/>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15-16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-11</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-19</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-27</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-35</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-42</w:t>
            </w:r>
          </w:p>
        </w:tc>
      </w:tr>
      <w:tr w:rsidR="0011246E" w:rsidRPr="00A01925" w:rsidTr="005D52F6">
        <w:trPr>
          <w:trHeight w:val="312"/>
        </w:trPr>
        <w:tc>
          <w:tcPr>
            <w:tcW w:w="2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rPr>
                <w:sz w:val="28"/>
                <w:szCs w:val="28"/>
              </w:rPr>
            </w:pPr>
            <w:r w:rsidRPr="00A01925">
              <w:rPr>
                <w:sz w:val="28"/>
                <w:szCs w:val="28"/>
              </w:rPr>
              <w:t>17-18 м/сек</w:t>
            </w:r>
          </w:p>
        </w:tc>
        <w:tc>
          <w:tcPr>
            <w:tcW w:w="1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-3,5</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-12</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-20</w:t>
            </w:r>
          </w:p>
        </w:tc>
        <w:tc>
          <w:tcPr>
            <w:tcW w:w="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left="360" w:firstLine="0"/>
              <w:jc w:val="center"/>
              <w:rPr>
                <w:sz w:val="28"/>
                <w:szCs w:val="28"/>
              </w:rPr>
            </w:pPr>
            <w:r w:rsidRPr="00A01925">
              <w:rPr>
                <w:sz w:val="28"/>
                <w:szCs w:val="28"/>
              </w:rPr>
              <w:t>-28</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-36</w:t>
            </w:r>
          </w:p>
        </w:tc>
        <w:tc>
          <w:tcPr>
            <w:tcW w:w="1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1246E" w:rsidRPr="00A01925" w:rsidRDefault="0011246E" w:rsidP="005D52F6">
            <w:pPr>
              <w:pStyle w:val="2"/>
              <w:spacing w:line="240" w:lineRule="auto"/>
              <w:ind w:firstLine="0"/>
              <w:jc w:val="center"/>
              <w:rPr>
                <w:sz w:val="28"/>
                <w:szCs w:val="28"/>
              </w:rPr>
            </w:pPr>
            <w:r w:rsidRPr="00A01925">
              <w:rPr>
                <w:sz w:val="28"/>
                <w:szCs w:val="28"/>
              </w:rPr>
              <w:t>-43</w:t>
            </w:r>
          </w:p>
        </w:tc>
      </w:tr>
    </w:tbl>
    <w:p w:rsidR="0011246E" w:rsidRPr="00A01925" w:rsidRDefault="0011246E" w:rsidP="0011246E">
      <w:pPr>
        <w:pStyle w:val="20"/>
        <w:spacing w:line="200" w:lineRule="exact"/>
        <w:rPr>
          <w:sz w:val="28"/>
          <w:szCs w:val="28"/>
        </w:rPr>
      </w:pPr>
    </w:p>
    <w:p w:rsidR="0011246E" w:rsidRPr="00A01925" w:rsidRDefault="0011246E" w:rsidP="0011246E">
      <w:pPr>
        <w:pStyle w:val="20"/>
        <w:spacing w:line="200" w:lineRule="exact"/>
        <w:rPr>
          <w:sz w:val="28"/>
          <w:szCs w:val="28"/>
        </w:rPr>
      </w:pPr>
      <w:r w:rsidRPr="00A01925">
        <w:rPr>
          <w:b/>
          <w:bCs/>
          <w:i/>
          <w:iCs/>
          <w:sz w:val="28"/>
          <w:szCs w:val="28"/>
        </w:rPr>
        <w:t xml:space="preserve">Примечание: </w:t>
      </w:r>
      <w:r w:rsidRPr="00A01925">
        <w:rPr>
          <w:sz w:val="28"/>
          <w:szCs w:val="28"/>
        </w:rPr>
        <w:t>свыше 18 м/сек дополнительный эффект незначителен</w:t>
      </w:r>
    </w:p>
    <w:p w:rsidR="0011246E" w:rsidRPr="00A01925" w:rsidRDefault="0011246E" w:rsidP="0011246E">
      <w:pPr>
        <w:pStyle w:val="20"/>
        <w:spacing w:line="200" w:lineRule="exact"/>
        <w:rPr>
          <w:sz w:val="28"/>
          <w:szCs w:val="28"/>
        </w:rPr>
      </w:pPr>
    </w:p>
    <w:p w:rsidR="0011246E" w:rsidRPr="00A01925" w:rsidRDefault="0011246E" w:rsidP="0011246E">
      <w:pPr>
        <w:pStyle w:val="Standard"/>
        <w:spacing w:after="0" w:line="240" w:lineRule="auto"/>
        <w:jc w:val="both"/>
        <w:rPr>
          <w:sz w:val="28"/>
          <w:szCs w:val="28"/>
        </w:rPr>
      </w:pPr>
      <w:r w:rsidRPr="00A01925">
        <w:rPr>
          <w:rFonts w:ascii="Times New Roman" w:hAnsi="Times New Roman" w:cs="Times New Roman"/>
          <w:sz w:val="28"/>
          <w:szCs w:val="28"/>
        </w:rPr>
        <w:t>При температуре воздуха ниже минус 15</w:t>
      </w:r>
      <w:r w:rsidRPr="00A01925">
        <w:rPr>
          <w:rFonts w:ascii="Times New Roman" w:hAnsi="Times New Roman" w:cs="Times New Roman"/>
          <w:sz w:val="28"/>
          <w:szCs w:val="28"/>
          <w:vertAlign w:val="superscript"/>
        </w:rPr>
        <w:t>o</w:t>
      </w:r>
      <w:r w:rsidRPr="00A01925">
        <w:rPr>
          <w:rFonts w:ascii="Times New Roman" w:hAnsi="Times New Roman" w:cs="Times New Roman"/>
          <w:sz w:val="28"/>
          <w:szCs w:val="28"/>
        </w:rPr>
        <w:t xml:space="preserve">С и скорости ветра более 7 м/с продолжительность прогулки сокращается </w:t>
      </w:r>
      <w:r w:rsidRPr="00A01925">
        <w:rPr>
          <w:rFonts w:ascii="Times New Roman" w:eastAsia="Times New Roman" w:hAnsi="Times New Roman" w:cs="Times New Roman"/>
          <w:sz w:val="28"/>
          <w:szCs w:val="28"/>
          <w:lang w:eastAsia="ru-RU"/>
        </w:rPr>
        <w:t>(СанПиН,</w:t>
      </w:r>
      <w:r w:rsidRPr="00A01925">
        <w:rPr>
          <w:b/>
          <w:bCs/>
          <w:color w:val="000001"/>
          <w:sz w:val="28"/>
          <w:szCs w:val="28"/>
        </w:rPr>
        <w:t xml:space="preserve"> </w:t>
      </w:r>
      <w:r w:rsidRPr="00A01925">
        <w:rPr>
          <w:rFonts w:ascii="Times New Roman" w:hAnsi="Times New Roman" w:cs="Times New Roman"/>
          <w:bCs/>
          <w:color w:val="000001"/>
          <w:sz w:val="28"/>
          <w:szCs w:val="28"/>
        </w:rPr>
        <w:t>2.4.1.3049-13,</w:t>
      </w:r>
      <w:r w:rsidRPr="00A01925">
        <w:rPr>
          <w:b/>
          <w:bCs/>
          <w:color w:val="000001"/>
          <w:sz w:val="28"/>
          <w:szCs w:val="28"/>
        </w:rPr>
        <w:t xml:space="preserve"> </w:t>
      </w:r>
      <w:r w:rsidRPr="00A01925">
        <w:rPr>
          <w:rFonts w:ascii="Times New Roman" w:eastAsia="Times New Roman" w:hAnsi="Times New Roman" w:cs="Times New Roman"/>
          <w:sz w:val="28"/>
          <w:szCs w:val="28"/>
          <w:lang w:eastAsia="ru-RU"/>
        </w:rPr>
        <w:t xml:space="preserve"> раздел XI, п.11.5)</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p>
    <w:p w:rsidR="0011246E" w:rsidRPr="00A01925" w:rsidRDefault="0011246E" w:rsidP="0011246E">
      <w:pPr>
        <w:pStyle w:val="Standard"/>
        <w:numPr>
          <w:ilvl w:val="1"/>
          <w:numId w:val="54"/>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Время выхода на прогулку каждой возрастной группы определяется режимом воспитания и обучения.</w:t>
      </w:r>
    </w:p>
    <w:p w:rsidR="0011246E" w:rsidRDefault="0011246E" w:rsidP="0011246E">
      <w:pPr>
        <w:pStyle w:val="Standard"/>
        <w:spacing w:after="0" w:line="240" w:lineRule="auto"/>
        <w:ind w:firstLine="555"/>
        <w:jc w:val="both"/>
        <w:rPr>
          <w:rFonts w:ascii="Times New Roman" w:eastAsia="Times New Roman" w:hAnsi="Times New Roman" w:cs="Times New Roman"/>
          <w:color w:val="000000"/>
          <w:sz w:val="24"/>
          <w:szCs w:val="24"/>
          <w:lang w:eastAsia="ru-RU"/>
        </w:rPr>
      </w:pPr>
    </w:p>
    <w:p w:rsidR="0011246E" w:rsidRDefault="00A01925" w:rsidP="0011246E">
      <w:pPr>
        <w:pStyle w:val="Standard"/>
        <w:spacing w:after="0"/>
        <w:ind w:firstLine="570"/>
        <w:jc w:val="both"/>
        <w:rPr>
          <w:rFonts w:ascii="Times New Roman" w:hAnsi="Times New Roman" w:cs="Times New Roman"/>
          <w:sz w:val="24"/>
          <w:szCs w:val="24"/>
        </w:rPr>
      </w:pPr>
      <w:r>
        <w:rPr>
          <w:rFonts w:ascii="Times New Roman" w:hAnsi="Times New Roman" w:cs="Times New Roman"/>
          <w:sz w:val="24"/>
          <w:szCs w:val="24"/>
        </w:rPr>
        <w:t xml:space="preserve">Положение </w:t>
      </w:r>
      <w:proofErr w:type="gramStart"/>
      <w:r>
        <w:rPr>
          <w:rFonts w:ascii="Times New Roman" w:hAnsi="Times New Roman" w:cs="Times New Roman"/>
          <w:sz w:val="24"/>
          <w:szCs w:val="24"/>
        </w:rPr>
        <w:t xml:space="preserve">разработал:   </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старший </w:t>
      </w:r>
      <w:r w:rsidRPr="00A01925">
        <w:rPr>
          <w:rFonts w:ascii="Times New Roman" w:hAnsi="Times New Roman" w:cs="Times New Roman"/>
          <w:sz w:val="24"/>
          <w:szCs w:val="24"/>
          <w:u w:val="single"/>
        </w:rPr>
        <w:t>воспитатель</w:t>
      </w:r>
      <w:r>
        <w:rPr>
          <w:rFonts w:ascii="Times New Roman" w:hAnsi="Times New Roman" w:cs="Times New Roman"/>
          <w:sz w:val="24"/>
          <w:szCs w:val="24"/>
        </w:rPr>
        <w:t>__</w:t>
      </w:r>
      <w:r w:rsidR="0011246E">
        <w:rPr>
          <w:rFonts w:ascii="Times New Roman" w:hAnsi="Times New Roman" w:cs="Times New Roman"/>
          <w:sz w:val="24"/>
          <w:szCs w:val="24"/>
        </w:rPr>
        <w:t>______</w:t>
      </w:r>
      <w:r>
        <w:rPr>
          <w:rFonts w:ascii="Times New Roman" w:hAnsi="Times New Roman" w:cs="Times New Roman"/>
          <w:sz w:val="24"/>
          <w:szCs w:val="24"/>
        </w:rPr>
        <w:t>____           _</w:t>
      </w:r>
      <w:proofErr w:type="spellStart"/>
      <w:r>
        <w:rPr>
          <w:rFonts w:ascii="Times New Roman" w:hAnsi="Times New Roman" w:cs="Times New Roman"/>
          <w:sz w:val="24"/>
          <w:szCs w:val="24"/>
        </w:rPr>
        <w:t>Коньшина</w:t>
      </w:r>
      <w:proofErr w:type="spellEnd"/>
      <w:r>
        <w:rPr>
          <w:rFonts w:ascii="Times New Roman" w:hAnsi="Times New Roman" w:cs="Times New Roman"/>
          <w:sz w:val="24"/>
          <w:szCs w:val="24"/>
        </w:rPr>
        <w:t xml:space="preserve"> Г.А.</w:t>
      </w:r>
    </w:p>
    <w:p w:rsidR="0011246E" w:rsidRDefault="0011246E" w:rsidP="0011246E">
      <w:pPr>
        <w:pStyle w:val="Standard"/>
        <w:spacing w:after="0"/>
        <w:ind w:firstLine="570"/>
        <w:jc w:val="both"/>
        <w:rPr>
          <w:rFonts w:ascii="Times New Roman" w:hAnsi="Times New Roman" w:cs="Times New Roman"/>
          <w:i/>
          <w:iCs/>
          <w:sz w:val="20"/>
          <w:szCs w:val="20"/>
        </w:rPr>
      </w:pPr>
      <w:r>
        <w:rPr>
          <w:rFonts w:ascii="Times New Roman" w:hAnsi="Times New Roman" w:cs="Times New Roman"/>
          <w:i/>
          <w:iCs/>
          <w:sz w:val="20"/>
          <w:szCs w:val="20"/>
        </w:rPr>
        <w:t xml:space="preserve">                                                         должность                       подпись                              Фамилия, И., О.</w:t>
      </w:r>
    </w:p>
    <w:p w:rsidR="00DB51C9" w:rsidRDefault="00DB51C9"/>
    <w:sectPr w:rsidR="00DB51C9" w:rsidSect="00030E3E">
      <w:pgSz w:w="11906" w:h="16838"/>
      <w:pgMar w:top="1134" w:right="845"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6AE"/>
    <w:multiLevelType w:val="multilevel"/>
    <w:tmpl w:val="BC349CBA"/>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11F2AF7"/>
    <w:multiLevelType w:val="multilevel"/>
    <w:tmpl w:val="FD9CFEFE"/>
    <w:lvl w:ilvl="0">
      <w:start w:val="4"/>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1264958"/>
    <w:multiLevelType w:val="multilevel"/>
    <w:tmpl w:val="17883996"/>
    <w:lvl w:ilvl="0">
      <w:start w:val="6"/>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23D03E2"/>
    <w:multiLevelType w:val="multilevel"/>
    <w:tmpl w:val="5874C472"/>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3DA74F0"/>
    <w:multiLevelType w:val="multilevel"/>
    <w:tmpl w:val="D3F61A3C"/>
    <w:lvl w:ilvl="0">
      <w:start w:val="6"/>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4F75F0"/>
    <w:multiLevelType w:val="multilevel"/>
    <w:tmpl w:val="AB8C872C"/>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7C00684"/>
    <w:multiLevelType w:val="multilevel"/>
    <w:tmpl w:val="5AB41B72"/>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E22B5C"/>
    <w:multiLevelType w:val="multilevel"/>
    <w:tmpl w:val="4DFE5AF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B6F61F6"/>
    <w:multiLevelType w:val="multilevel"/>
    <w:tmpl w:val="B7060A20"/>
    <w:lvl w:ilvl="0">
      <w:start w:val="7"/>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3124273"/>
    <w:multiLevelType w:val="multilevel"/>
    <w:tmpl w:val="CB74B48A"/>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46817D1"/>
    <w:multiLevelType w:val="multilevel"/>
    <w:tmpl w:val="D8EEA1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6AC072A"/>
    <w:multiLevelType w:val="multilevel"/>
    <w:tmpl w:val="2C1226D8"/>
    <w:lvl w:ilvl="0">
      <w:start w:val="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7332AB5"/>
    <w:multiLevelType w:val="multilevel"/>
    <w:tmpl w:val="36AA5F7A"/>
    <w:lvl w:ilvl="0">
      <w:start w:val="9"/>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88D109B"/>
    <w:multiLevelType w:val="multilevel"/>
    <w:tmpl w:val="6D70DFBA"/>
    <w:lvl w:ilvl="0">
      <w:start w:val="7"/>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A753E4E"/>
    <w:multiLevelType w:val="multilevel"/>
    <w:tmpl w:val="FBCC8920"/>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EDA4661"/>
    <w:multiLevelType w:val="multilevel"/>
    <w:tmpl w:val="6E9279AA"/>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FEA7E24"/>
    <w:multiLevelType w:val="multilevel"/>
    <w:tmpl w:val="0C06C880"/>
    <w:lvl w:ilvl="0">
      <w:start w:val="6"/>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075460D"/>
    <w:multiLevelType w:val="multilevel"/>
    <w:tmpl w:val="63C87170"/>
    <w:lvl w:ilvl="0">
      <w:start w:val="7"/>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2AD5151"/>
    <w:multiLevelType w:val="multilevel"/>
    <w:tmpl w:val="AA9A3FE4"/>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2138CC"/>
    <w:multiLevelType w:val="multilevel"/>
    <w:tmpl w:val="5EFC69DA"/>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9292160"/>
    <w:multiLevelType w:val="multilevel"/>
    <w:tmpl w:val="26226D7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93E4CDE"/>
    <w:multiLevelType w:val="multilevel"/>
    <w:tmpl w:val="45760C6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95D66E2"/>
    <w:multiLevelType w:val="multilevel"/>
    <w:tmpl w:val="573ADC2C"/>
    <w:lvl w:ilvl="0">
      <w:start w:val="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A341C61"/>
    <w:multiLevelType w:val="multilevel"/>
    <w:tmpl w:val="F0B6F714"/>
    <w:lvl w:ilvl="0">
      <w:start w:val="7"/>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A853818"/>
    <w:multiLevelType w:val="multilevel"/>
    <w:tmpl w:val="44D2AF12"/>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1A819CC"/>
    <w:multiLevelType w:val="multilevel"/>
    <w:tmpl w:val="B4AE2788"/>
    <w:lvl w:ilvl="0">
      <w:start w:val="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2DE0F60"/>
    <w:multiLevelType w:val="multilevel"/>
    <w:tmpl w:val="313C5B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452B4104"/>
    <w:multiLevelType w:val="multilevel"/>
    <w:tmpl w:val="05EC7E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467C367C"/>
    <w:multiLevelType w:val="multilevel"/>
    <w:tmpl w:val="E842F2E8"/>
    <w:lvl w:ilvl="0">
      <w:start w:val="7"/>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487A29FE"/>
    <w:multiLevelType w:val="multilevel"/>
    <w:tmpl w:val="58647990"/>
    <w:lvl w:ilvl="0">
      <w:start w:val="8"/>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49AA3BE3"/>
    <w:multiLevelType w:val="multilevel"/>
    <w:tmpl w:val="88CC9830"/>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F246BB8"/>
    <w:multiLevelType w:val="multilevel"/>
    <w:tmpl w:val="719A7ECE"/>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45B6EC5"/>
    <w:multiLevelType w:val="multilevel"/>
    <w:tmpl w:val="B74A1AA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81E4A6F"/>
    <w:multiLevelType w:val="multilevel"/>
    <w:tmpl w:val="8A4280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5B010C8A"/>
    <w:multiLevelType w:val="multilevel"/>
    <w:tmpl w:val="820EDCD0"/>
    <w:lvl w:ilvl="0">
      <w:start w:val="7"/>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C92248F"/>
    <w:multiLevelType w:val="multilevel"/>
    <w:tmpl w:val="79148D0C"/>
    <w:lvl w:ilvl="0">
      <w:start w:val="7"/>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CE329F8"/>
    <w:multiLevelType w:val="multilevel"/>
    <w:tmpl w:val="701E8B88"/>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1FD7194"/>
    <w:multiLevelType w:val="multilevel"/>
    <w:tmpl w:val="15FE279C"/>
    <w:lvl w:ilvl="0">
      <w:start w:val="6"/>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2DE2344"/>
    <w:multiLevelType w:val="multilevel"/>
    <w:tmpl w:val="56E023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15:restartNumberingAfterBreak="0">
    <w:nsid w:val="642F3C1D"/>
    <w:multiLevelType w:val="multilevel"/>
    <w:tmpl w:val="E25091B8"/>
    <w:lvl w:ilvl="0">
      <w:start w:val="7"/>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7EB60A4"/>
    <w:multiLevelType w:val="multilevel"/>
    <w:tmpl w:val="9104BAB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BE20ED6"/>
    <w:multiLevelType w:val="multilevel"/>
    <w:tmpl w:val="961E6F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D9F3FA9"/>
    <w:multiLevelType w:val="multilevel"/>
    <w:tmpl w:val="E946ACE0"/>
    <w:lvl w:ilvl="0">
      <w:start w:val="5"/>
      <w:numFmt w:val="decimal"/>
      <w:lvlText w:val="%1."/>
      <w:lvlJc w:val="left"/>
    </w:lvl>
    <w:lvl w:ilvl="1">
      <w:start w:val="1"/>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14E1DA8"/>
    <w:multiLevelType w:val="multilevel"/>
    <w:tmpl w:val="D6B21264"/>
    <w:lvl w:ilvl="0">
      <w:start w:val="4"/>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2A153B7"/>
    <w:multiLevelType w:val="multilevel"/>
    <w:tmpl w:val="96B4E33A"/>
    <w:lvl w:ilvl="0">
      <w:start w:val="4"/>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36E0C83"/>
    <w:multiLevelType w:val="multilevel"/>
    <w:tmpl w:val="7660D1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15:restartNumberingAfterBreak="0">
    <w:nsid w:val="744830CE"/>
    <w:multiLevelType w:val="multilevel"/>
    <w:tmpl w:val="F3C803EE"/>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74D7385A"/>
    <w:multiLevelType w:val="multilevel"/>
    <w:tmpl w:val="493CE8A8"/>
    <w:lvl w:ilvl="0">
      <w:start w:val="9"/>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724673F"/>
    <w:multiLevelType w:val="multilevel"/>
    <w:tmpl w:val="3CA019FC"/>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781D5401"/>
    <w:multiLevelType w:val="multilevel"/>
    <w:tmpl w:val="02281AD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8AE7198"/>
    <w:multiLevelType w:val="multilevel"/>
    <w:tmpl w:val="4B06917E"/>
    <w:lvl w:ilvl="0">
      <w:start w:val="7"/>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7B5D7023"/>
    <w:multiLevelType w:val="multilevel"/>
    <w:tmpl w:val="5CB8674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7D062A3F"/>
    <w:multiLevelType w:val="multilevel"/>
    <w:tmpl w:val="B8D69A9C"/>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7E526758"/>
    <w:multiLevelType w:val="multilevel"/>
    <w:tmpl w:val="BD6A0222"/>
    <w:lvl w:ilvl="0">
      <w:start w:val="7"/>
      <w:numFmt w:val="decimal"/>
      <w:lvlText w:val="%1."/>
      <w:lvlJc w:val="left"/>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7"/>
  </w:num>
  <w:num w:numId="2">
    <w:abstractNumId w:val="51"/>
  </w:num>
  <w:num w:numId="3">
    <w:abstractNumId w:val="52"/>
  </w:num>
  <w:num w:numId="4">
    <w:abstractNumId w:val="40"/>
  </w:num>
  <w:num w:numId="5">
    <w:abstractNumId w:val="5"/>
  </w:num>
  <w:num w:numId="6">
    <w:abstractNumId w:val="30"/>
  </w:num>
  <w:num w:numId="7">
    <w:abstractNumId w:val="38"/>
  </w:num>
  <w:num w:numId="8">
    <w:abstractNumId w:val="45"/>
  </w:num>
  <w:num w:numId="9">
    <w:abstractNumId w:val="41"/>
  </w:num>
  <w:num w:numId="10">
    <w:abstractNumId w:val="32"/>
  </w:num>
  <w:num w:numId="11">
    <w:abstractNumId w:val="49"/>
  </w:num>
  <w:num w:numId="12">
    <w:abstractNumId w:val="48"/>
  </w:num>
  <w:num w:numId="13">
    <w:abstractNumId w:val="36"/>
  </w:num>
  <w:num w:numId="14">
    <w:abstractNumId w:val="0"/>
  </w:num>
  <w:num w:numId="15">
    <w:abstractNumId w:val="9"/>
  </w:num>
  <w:num w:numId="16">
    <w:abstractNumId w:val="21"/>
  </w:num>
  <w:num w:numId="17">
    <w:abstractNumId w:val="14"/>
  </w:num>
  <w:num w:numId="18">
    <w:abstractNumId w:val="11"/>
  </w:num>
  <w:num w:numId="19">
    <w:abstractNumId w:val="46"/>
  </w:num>
  <w:num w:numId="20">
    <w:abstractNumId w:val="1"/>
  </w:num>
  <w:num w:numId="21">
    <w:abstractNumId w:val="43"/>
  </w:num>
  <w:num w:numId="22">
    <w:abstractNumId w:val="44"/>
  </w:num>
  <w:num w:numId="23">
    <w:abstractNumId w:val="42"/>
  </w:num>
  <w:num w:numId="24">
    <w:abstractNumId w:val="27"/>
  </w:num>
  <w:num w:numId="25">
    <w:abstractNumId w:val="33"/>
  </w:num>
  <w:num w:numId="26">
    <w:abstractNumId w:val="19"/>
  </w:num>
  <w:num w:numId="27">
    <w:abstractNumId w:val="18"/>
  </w:num>
  <w:num w:numId="28">
    <w:abstractNumId w:val="25"/>
  </w:num>
  <w:num w:numId="29">
    <w:abstractNumId w:val="10"/>
  </w:num>
  <w:num w:numId="30">
    <w:abstractNumId w:val="26"/>
  </w:num>
  <w:num w:numId="31">
    <w:abstractNumId w:val="4"/>
  </w:num>
  <w:num w:numId="32">
    <w:abstractNumId w:val="2"/>
  </w:num>
  <w:num w:numId="33">
    <w:abstractNumId w:val="16"/>
  </w:num>
  <w:num w:numId="34">
    <w:abstractNumId w:val="37"/>
  </w:num>
  <w:num w:numId="35">
    <w:abstractNumId w:val="20"/>
  </w:num>
  <w:num w:numId="36">
    <w:abstractNumId w:val="22"/>
  </w:num>
  <w:num w:numId="37">
    <w:abstractNumId w:val="34"/>
  </w:num>
  <w:num w:numId="38">
    <w:abstractNumId w:val="23"/>
  </w:num>
  <w:num w:numId="39">
    <w:abstractNumId w:val="17"/>
  </w:num>
  <w:num w:numId="40">
    <w:abstractNumId w:val="50"/>
  </w:num>
  <w:num w:numId="41">
    <w:abstractNumId w:val="39"/>
  </w:num>
  <w:num w:numId="42">
    <w:abstractNumId w:val="28"/>
  </w:num>
  <w:num w:numId="43">
    <w:abstractNumId w:val="35"/>
  </w:num>
  <w:num w:numId="44">
    <w:abstractNumId w:val="13"/>
  </w:num>
  <w:num w:numId="45">
    <w:abstractNumId w:val="53"/>
  </w:num>
  <w:num w:numId="46">
    <w:abstractNumId w:val="8"/>
  </w:num>
  <w:num w:numId="47">
    <w:abstractNumId w:val="31"/>
  </w:num>
  <w:num w:numId="48">
    <w:abstractNumId w:val="6"/>
  </w:num>
  <w:num w:numId="49">
    <w:abstractNumId w:val="3"/>
  </w:num>
  <w:num w:numId="50">
    <w:abstractNumId w:val="15"/>
  </w:num>
  <w:num w:numId="51">
    <w:abstractNumId w:val="29"/>
  </w:num>
  <w:num w:numId="52">
    <w:abstractNumId w:val="24"/>
  </w:num>
  <w:num w:numId="53">
    <w:abstractNumId w:val="12"/>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6D"/>
    <w:rsid w:val="00030E3E"/>
    <w:rsid w:val="0011246E"/>
    <w:rsid w:val="001246E2"/>
    <w:rsid w:val="0039026D"/>
    <w:rsid w:val="008E0586"/>
    <w:rsid w:val="00A01925"/>
    <w:rsid w:val="00A23579"/>
    <w:rsid w:val="00A64CA8"/>
    <w:rsid w:val="00A92818"/>
    <w:rsid w:val="00DB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26D10-2729-4C38-A1E2-62671B5D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46E"/>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1246E"/>
    <w:pPr>
      <w:suppressAutoHyphens/>
      <w:autoSpaceDN w:val="0"/>
      <w:textAlignment w:val="baseline"/>
    </w:pPr>
    <w:rPr>
      <w:rFonts w:ascii="Calibri" w:eastAsia="SimSun" w:hAnsi="Calibri" w:cs="Tahoma"/>
      <w:kern w:val="3"/>
    </w:rPr>
  </w:style>
  <w:style w:type="paragraph" w:customStyle="1" w:styleId="Textbody">
    <w:name w:val="Text body"/>
    <w:basedOn w:val="Standard"/>
    <w:rsid w:val="0011246E"/>
    <w:pPr>
      <w:spacing w:after="120"/>
    </w:pPr>
  </w:style>
  <w:style w:type="paragraph" w:customStyle="1" w:styleId="2">
    <w:name w:val="Основной текст2"/>
    <w:basedOn w:val="Standard"/>
    <w:rsid w:val="0011246E"/>
    <w:pPr>
      <w:shd w:val="clear" w:color="auto" w:fill="FFFFFF"/>
      <w:spacing w:after="0" w:line="0" w:lineRule="atLeast"/>
      <w:ind w:hanging="460"/>
    </w:pPr>
    <w:rPr>
      <w:rFonts w:ascii="Times New Roman" w:eastAsia="Times New Roman" w:hAnsi="Times New Roman" w:cs="Times New Roman"/>
      <w:spacing w:val="14"/>
      <w:sz w:val="20"/>
      <w:szCs w:val="20"/>
    </w:rPr>
  </w:style>
  <w:style w:type="paragraph" w:customStyle="1" w:styleId="3">
    <w:name w:val="Основной текст (3)"/>
    <w:basedOn w:val="Standard"/>
    <w:rsid w:val="0011246E"/>
    <w:pPr>
      <w:shd w:val="clear" w:color="auto" w:fill="FFFFFF"/>
      <w:spacing w:after="0" w:line="0" w:lineRule="atLeast"/>
    </w:pPr>
    <w:rPr>
      <w:rFonts w:ascii="Times New Roman" w:eastAsia="Times New Roman" w:hAnsi="Times New Roman" w:cs="Times New Roman"/>
      <w:spacing w:val="13"/>
      <w:sz w:val="20"/>
      <w:szCs w:val="20"/>
    </w:rPr>
  </w:style>
  <w:style w:type="paragraph" w:customStyle="1" w:styleId="20">
    <w:name w:val="Подпись к таблице (2)"/>
    <w:basedOn w:val="Standard"/>
    <w:rsid w:val="0011246E"/>
    <w:pPr>
      <w:shd w:val="clear" w:color="auto" w:fill="FFFFFF"/>
      <w:spacing w:after="0" w:line="0" w:lineRule="atLeast"/>
    </w:pPr>
    <w:rPr>
      <w:rFonts w:ascii="Times New Roman" w:eastAsia="Times New Roman" w:hAnsi="Times New Roman" w:cs="Times New Roman"/>
      <w:spacing w:val="14"/>
      <w:sz w:val="20"/>
      <w:szCs w:val="20"/>
    </w:rPr>
  </w:style>
  <w:style w:type="paragraph" w:customStyle="1" w:styleId="TableContents">
    <w:name w:val="Table Contents"/>
    <w:basedOn w:val="Standard"/>
    <w:rsid w:val="0011246E"/>
    <w:pPr>
      <w:suppressLineNumbers/>
    </w:pPr>
  </w:style>
  <w:style w:type="character" w:customStyle="1" w:styleId="5">
    <w:name w:val="Основной текст (5)"/>
    <w:basedOn w:val="a0"/>
    <w:rsid w:val="0011246E"/>
    <w:rPr>
      <w:rFonts w:ascii="Times New Roman" w:eastAsia="Times New Roman" w:hAnsi="Times New Roman" w:cs="Times New Roman"/>
      <w:b w:val="0"/>
      <w:bCs w:val="0"/>
      <w:i w:val="0"/>
      <w:iCs w:val="0"/>
      <w:caps w:val="0"/>
      <w:smallCaps w:val="0"/>
      <w:strike w:val="0"/>
      <w:dstrike w:val="0"/>
      <w:spacing w:val="7"/>
      <w:sz w:val="21"/>
      <w:szCs w:val="21"/>
      <w:u w:val="single"/>
    </w:rPr>
  </w:style>
  <w:style w:type="character" w:customStyle="1" w:styleId="a3">
    <w:name w:val="Основной текст + Курсив"/>
    <w:basedOn w:val="a0"/>
    <w:rsid w:val="0011246E"/>
    <w:rPr>
      <w:rFonts w:ascii="Times New Roman" w:eastAsia="Times New Roman" w:hAnsi="Times New Roman" w:cs="Times New Roman"/>
      <w:i/>
      <w:iCs/>
      <w:spacing w:val="13"/>
      <w:sz w:val="20"/>
      <w:szCs w:val="20"/>
    </w:rPr>
  </w:style>
  <w:style w:type="character" w:customStyle="1" w:styleId="30">
    <w:name w:val="Основной текст (3) + Не курсив"/>
    <w:basedOn w:val="a0"/>
    <w:rsid w:val="0011246E"/>
    <w:rPr>
      <w:rFonts w:ascii="Times New Roman" w:eastAsia="Times New Roman" w:hAnsi="Times New Roman" w:cs="Times New Roman"/>
      <w:i/>
      <w:iCs/>
      <w:spacing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ключик</dc:creator>
  <cp:lastModifiedBy>Ивушка</cp:lastModifiedBy>
  <cp:revision>6</cp:revision>
  <dcterms:created xsi:type="dcterms:W3CDTF">2015-11-01T15:54:00Z</dcterms:created>
  <dcterms:modified xsi:type="dcterms:W3CDTF">2017-06-23T08:27:00Z</dcterms:modified>
</cp:coreProperties>
</file>